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E3F" w:rsidRDefault="005B4A92" w:rsidP="009B5F42">
      <w:pPr>
        <w:pStyle w:val="Titre"/>
      </w:pPr>
      <w:r>
        <w:t>Piscine à vague :</w:t>
      </w:r>
    </w:p>
    <w:p w:rsidR="005B4A92" w:rsidRDefault="005B4A92">
      <w:r>
        <w:t>Le mécanisme présenté permet de générer des vagues dans certaines piscines.</w:t>
      </w:r>
    </w:p>
    <w:p w:rsidR="005B4A92" w:rsidRDefault="005B4A92">
      <w:r w:rsidRPr="005B4A92">
        <w:drawing>
          <wp:inline distT="0" distB="0" distL="0" distR="0" wp14:anchorId="41638737" wp14:editId="3D14CC48">
            <wp:extent cx="5760720" cy="21450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92" w:rsidRDefault="005B4A92">
      <w:r w:rsidRPr="005B4A92">
        <w:drawing>
          <wp:inline distT="0" distB="0" distL="0" distR="0" wp14:anchorId="7ACD87EE" wp14:editId="1400849E">
            <wp:extent cx="3833192" cy="8611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8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92" w:rsidRDefault="005B4A92">
      <w:r>
        <w:t xml:space="preserve">Travail demandé : </w:t>
      </w:r>
      <w:r w:rsidRPr="005B4A92">
        <w:rPr>
          <w:b/>
          <w:bCs/>
          <w:color w:val="00B050"/>
        </w:rPr>
        <w:t>Déterminer</w:t>
      </w:r>
      <w:r>
        <w:t xml:space="preserve"> graphiquement la vitesse en K de la pale 4 par rapport au bâti 0 (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K∈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sub>
            </m:sSub>
          </m:e>
        </m:acc>
      </m:oMath>
      <w:r>
        <w:t>) afin de vérifier que l’exigence 2.1 est bien validée dans cette position.</w:t>
      </w:r>
    </w:p>
    <w:p w:rsidR="005B4A92" w:rsidRDefault="005B4A92">
      <w:r w:rsidRPr="005B4A92">
        <w:drawing>
          <wp:inline distT="0" distB="0" distL="0" distR="0" wp14:anchorId="2C5CFBD5" wp14:editId="4C53BFB7">
            <wp:extent cx="3295971" cy="21358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5056" cy="214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92" w:rsidRDefault="005B4A92">
      <w:r>
        <w:t xml:space="preserve">On donne : −−→OA = a = 10 cm (échelle des vitesses conseillée : 1 cm ↔ 0,5 </w:t>
      </w:r>
      <w:proofErr w:type="spellStart"/>
      <w:r>
        <w:t>m.s</w:t>
      </w:r>
      <w:proofErr w:type="spellEnd"/>
      <w:r>
        <w:t xml:space="preserve"> −</w:t>
      </w:r>
      <w:proofErr w:type="gramStart"/>
      <w:r>
        <w:t>1 )</w:t>
      </w:r>
      <w:proofErr w:type="gramEnd"/>
      <w:r>
        <w:t>.</w:t>
      </w:r>
    </w:p>
    <w:p w:rsidR="005B4A92" w:rsidRDefault="005B4A92"/>
    <w:p w:rsidR="009B5F42" w:rsidRDefault="005B4A92">
      <w:r>
        <w:t xml:space="preserve">Aide : </w:t>
      </w:r>
    </w:p>
    <w:p w:rsidR="005B4A92" w:rsidRDefault="009B5F42">
      <w:r>
        <w:t>D</w:t>
      </w:r>
      <w:r w:rsidR="005B4A92">
        <w:t>éterminer complètement :</w:t>
      </w:r>
    </w:p>
    <w:p w:rsidR="005B4A92" w:rsidRDefault="005B4A92" w:rsidP="009B5F42">
      <w:pPr>
        <w:pStyle w:val="Paragraphedeliste"/>
        <w:numPr>
          <w:ilvl w:val="0"/>
          <w:numId w:val="1"/>
        </w:numPr>
      </w:pPr>
      <w:r>
        <w:t>Le graphe des liaisons</w:t>
      </w:r>
    </w:p>
    <w:p w:rsidR="005B4A92" w:rsidRDefault="005B4A92" w:rsidP="009B5F42">
      <w:pPr>
        <w:pStyle w:val="Paragraphedeliste"/>
        <w:numPr>
          <w:ilvl w:val="0"/>
          <w:numId w:val="1"/>
        </w:numPr>
      </w:pPr>
      <w:r>
        <w:t>Les mouvements de : 1/0, 3/0, 5/0 (aide 2 et4 sont en mouvement plan)</w:t>
      </w:r>
    </w:p>
    <w:p w:rsidR="005B4A92" w:rsidRDefault="005B4A92" w:rsidP="009B5F42">
      <w:pPr>
        <w:pStyle w:val="Paragraphedeliste"/>
        <w:numPr>
          <w:ilvl w:val="0"/>
          <w:numId w:val="1"/>
        </w:numPr>
      </w:pP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∈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sub>
            </m:sSub>
          </m:e>
        </m:acc>
      </m:oMath>
      <w:r w:rsidRPr="009B5F42">
        <w:rPr>
          <w:rFonts w:eastAsiaTheme="minorEastAsia"/>
        </w:rPr>
        <w:t xml:space="preserve">, le CIR de 2/0,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  <m:r>
                  <w:rPr>
                    <w:rFonts w:ascii="Cambria Math" w:hAnsi="Cambria Math"/>
                  </w:rPr>
                  <m:t>∈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sub>
            </m:sSub>
          </m:e>
        </m:acc>
      </m:oMath>
      <w:r w:rsidRPr="009B5F42">
        <w:rPr>
          <w:rFonts w:eastAsiaTheme="minorEastAsia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  <m:r>
                  <w:rPr>
                    <w:rFonts w:ascii="Cambria Math" w:hAnsi="Cambria Math"/>
                  </w:rPr>
                  <m:t>∈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sub>
            </m:sSub>
          </m:e>
        </m:acc>
      </m:oMath>
      <w:r w:rsidRPr="009B5F42">
        <w:rPr>
          <w:rFonts w:eastAsiaTheme="minorEastAsia"/>
        </w:rPr>
        <w:t xml:space="preserve">, le CIR de 4/0 puis,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K∈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0</m:t>
                    </m:r>
                  </m:den>
                </m:f>
              </m:sub>
            </m:sSub>
          </m:e>
        </m:acc>
      </m:oMath>
      <w:r w:rsidRPr="009B5F42">
        <w:rPr>
          <w:rFonts w:eastAsiaTheme="minorEastAsia"/>
        </w:rPr>
        <w:t>.</w:t>
      </w:r>
    </w:p>
    <w:p w:rsidR="005B4A92" w:rsidRDefault="005B4A92"/>
    <w:p w:rsidR="005B4A92" w:rsidRDefault="005B4A92"/>
    <w:p w:rsidR="005B4A92" w:rsidRDefault="005B4A92"/>
    <w:p w:rsidR="005B4A92" w:rsidRDefault="005B4A92"/>
    <w:p w:rsidR="009B5F42" w:rsidRDefault="009B5F42"/>
    <w:p w:rsidR="005B4A92" w:rsidRDefault="005B4A92"/>
    <w:p w:rsidR="005B4A92" w:rsidRDefault="005B4A92"/>
    <w:p w:rsidR="005B4A92" w:rsidRDefault="005B4A92">
      <w:r w:rsidRPr="005B4A92">
        <w:drawing>
          <wp:inline distT="0" distB="0" distL="0" distR="0" wp14:anchorId="59F3A2EE" wp14:editId="0C570019">
            <wp:extent cx="5624047" cy="600508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4047" cy="600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A92" w:rsidRDefault="005B4A92"/>
    <w:sectPr w:rsidR="005B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2F2EA1"/>
    <w:multiLevelType w:val="hybridMultilevel"/>
    <w:tmpl w:val="139E0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A92"/>
    <w:rsid w:val="00181E3F"/>
    <w:rsid w:val="005B4A92"/>
    <w:rsid w:val="009B5F42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1CE1"/>
  <w15:chartTrackingRefBased/>
  <w15:docId w15:val="{BF5C72AD-5EBB-413F-BBD4-6F4C6DAF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4A92"/>
    <w:rPr>
      <w:color w:val="808080"/>
    </w:rPr>
  </w:style>
  <w:style w:type="paragraph" w:styleId="Paragraphedeliste">
    <w:name w:val="List Paragraph"/>
    <w:basedOn w:val="Normal"/>
    <w:uiPriority w:val="34"/>
    <w:qFormat/>
    <w:rsid w:val="009B5F42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B5F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B5F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2020-04-17T06:27:00Z</dcterms:created>
  <dcterms:modified xsi:type="dcterms:W3CDTF">2020-04-17T06:38:00Z</dcterms:modified>
</cp:coreProperties>
</file>