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A4D21D" w14:textId="75A69D84" w:rsidR="00AC57A2" w:rsidRDefault="00AC57A2" w:rsidP="00AC57A2">
      <w:pPr>
        <w:pStyle w:val="Titre"/>
      </w:pPr>
      <w:r>
        <w:t>Modéliser une pièce paramétrique</w:t>
      </w:r>
    </w:p>
    <w:p w14:paraId="7A576189" w14:textId="77777777" w:rsidR="00AC57A2" w:rsidRDefault="00AC57A2"/>
    <w:p w14:paraId="1097462C" w14:textId="17B448BE" w:rsidR="00DA46CA" w:rsidRDefault="00DA46CA">
      <w:r>
        <w:t xml:space="preserve">La société </w:t>
      </w:r>
      <w:proofErr w:type="spellStart"/>
      <w:r>
        <w:t>Meunot</w:t>
      </w:r>
      <w:proofErr w:type="spellEnd"/>
      <w:r>
        <w:t xml:space="preserve"> souhaite </w:t>
      </w:r>
      <w:r w:rsidR="00190C19">
        <w:t>modéliser une famille de pièce de Meccano. Les pièces sont toutes identiques, seul le nombre de trous</w:t>
      </w:r>
      <w:r w:rsidR="007B4B2E">
        <w:t xml:space="preserve"> varie d’une pièce à l’autre.</w:t>
      </w:r>
    </w:p>
    <w:p w14:paraId="14BA0DDE" w14:textId="126A3024" w:rsidR="007B4B2E" w:rsidRDefault="007B4B2E">
      <w:r>
        <w:t xml:space="preserve">Pour éviter de modéliser toutes les pièces de la famille, il est possible d’associer une feuille de calcul (type </w:t>
      </w:r>
      <w:r w:rsidR="00D76D56">
        <w:t>Excel</w:t>
      </w:r>
      <w:r>
        <w:t>) au modèle permettant ensuite de créer une pièce en modifiant la feuille de calcul.</w:t>
      </w:r>
    </w:p>
    <w:p w14:paraId="7CF03C45" w14:textId="394E6C23" w:rsidR="00D674DD" w:rsidRDefault="00DA46CA">
      <w:r w:rsidRPr="00DA46CA">
        <w:drawing>
          <wp:inline distT="0" distB="0" distL="0" distR="0" wp14:anchorId="3EE09E5F" wp14:editId="61CD3E2B">
            <wp:extent cx="5760720" cy="3531870"/>
            <wp:effectExtent l="0" t="0" r="0" b="0"/>
            <wp:docPr id="1" name="Image 1" descr="Une image contenant texte, périphé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périphérique&#10;&#10;Description générée automatiquement"/>
                    <pic:cNvPicPr/>
                  </pic:nvPicPr>
                  <pic:blipFill>
                    <a:blip r:embed="rId4"/>
                    <a:stretch>
                      <a:fillRect/>
                    </a:stretch>
                  </pic:blipFill>
                  <pic:spPr>
                    <a:xfrm>
                      <a:off x="0" y="0"/>
                      <a:ext cx="5760720" cy="3531870"/>
                    </a:xfrm>
                    <a:prstGeom prst="rect">
                      <a:avLst/>
                    </a:prstGeom>
                  </pic:spPr>
                </pic:pic>
              </a:graphicData>
            </a:graphic>
          </wp:inline>
        </w:drawing>
      </w:r>
    </w:p>
    <w:p w14:paraId="623F8140" w14:textId="4C613EAA" w:rsidR="00DA46CA" w:rsidRDefault="00826D9A">
      <w:r>
        <w:t xml:space="preserve">Avant de modéliser, il faut préparer la feuille de calcul en reprenant les dimensions caractéristiques. Il n’est pas forcément utile de reprendre toutes les dimensions, on peut se limiter aux dimensions utiles pour faire varier le nombre de trous. Pour cet exemple, on prendra les dimensions suivantes : </w:t>
      </w:r>
    </w:p>
    <w:p w14:paraId="12DD8BAD" w14:textId="752BB457" w:rsidR="00826D9A" w:rsidRDefault="00826D9A" w:rsidP="00826D9A">
      <w:pPr>
        <w:jc w:val="center"/>
      </w:pPr>
      <w:r w:rsidRPr="00826D9A">
        <w:drawing>
          <wp:inline distT="0" distB="0" distL="0" distR="0" wp14:anchorId="7B7D6FE8" wp14:editId="163B1F47">
            <wp:extent cx="4058216" cy="2191056"/>
            <wp:effectExtent l="0" t="0" r="0" b="0"/>
            <wp:docPr id="2" name="Image 2"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able&#10;&#10;Description générée automatiquement"/>
                    <pic:cNvPicPr/>
                  </pic:nvPicPr>
                  <pic:blipFill>
                    <a:blip r:embed="rId5"/>
                    <a:stretch>
                      <a:fillRect/>
                    </a:stretch>
                  </pic:blipFill>
                  <pic:spPr>
                    <a:xfrm>
                      <a:off x="0" y="0"/>
                      <a:ext cx="4058216" cy="2191056"/>
                    </a:xfrm>
                    <a:prstGeom prst="rect">
                      <a:avLst/>
                    </a:prstGeom>
                  </pic:spPr>
                </pic:pic>
              </a:graphicData>
            </a:graphic>
          </wp:inline>
        </w:drawing>
      </w:r>
    </w:p>
    <w:p w14:paraId="28B26DBC" w14:textId="2C0775B5" w:rsidR="00826D9A" w:rsidRDefault="00826D9A" w:rsidP="00826D9A">
      <w:r>
        <w:t>La case B3 va contenir le résultat du calcul de la longueur de la pièce en fonction</w:t>
      </w:r>
      <w:r w:rsidR="00B64F3C">
        <w:t xml:space="preserve"> du nombre de trous. Pour une pièce à 4 trous la longueur est égale à 11 + 3 x 31,5 + 11 = 116,5. Cela se traduit pour Excel par </w:t>
      </w:r>
      <w:r w:rsidR="00B64F3C" w:rsidRPr="00B64F3C">
        <w:t>=B4*2+(B2-</w:t>
      </w:r>
      <w:proofErr w:type="gramStart"/>
      <w:r w:rsidR="00B64F3C" w:rsidRPr="00B64F3C">
        <w:t>1)*</w:t>
      </w:r>
      <w:proofErr w:type="gramEnd"/>
      <w:r w:rsidR="00B64F3C" w:rsidRPr="00B64F3C">
        <w:t>B7</w:t>
      </w:r>
    </w:p>
    <w:p w14:paraId="353B5DAC" w14:textId="3F8B2105" w:rsidR="00B64F3C" w:rsidRDefault="00B64F3C" w:rsidP="00826D9A">
      <w:r>
        <w:lastRenderedPageBreak/>
        <w:t>Saisir cette formule dans Excel pour obtenir la valeur de la longueur de la pièce de 116.5 et sauvegarder votre feuille sous le nom : paramètres</w:t>
      </w:r>
      <w:r w:rsidR="00FB7BEC">
        <w:t>_meccano_4</w:t>
      </w:r>
    </w:p>
    <w:p w14:paraId="577E9C33" w14:textId="20BB3E76" w:rsidR="00FB7BEC" w:rsidRDefault="00FB7BEC" w:rsidP="00826D9A">
      <w:r>
        <w:t xml:space="preserve">Ouvrir </w:t>
      </w:r>
      <w:proofErr w:type="spellStart"/>
      <w:r>
        <w:t>Inventor</w:t>
      </w:r>
      <w:proofErr w:type="spellEnd"/>
      <w:r>
        <w:t>, créer votre projet puis créer une pièce.</w:t>
      </w:r>
    </w:p>
    <w:p w14:paraId="4A57EBF0" w14:textId="023BF2C8" w:rsidR="00FB7BEC" w:rsidRDefault="00FB7BEC" w:rsidP="00826D9A">
      <w:r>
        <w:t>Avant de modéliser, cliquer sur Gérer, Paramètres.</w:t>
      </w:r>
    </w:p>
    <w:p w14:paraId="1A597296" w14:textId="0097989C" w:rsidR="00FB7BEC" w:rsidRDefault="00FB7BEC" w:rsidP="00826D9A">
      <w:r>
        <w:rPr>
          <w:noProof/>
        </w:rPr>
        <w:drawing>
          <wp:anchor distT="0" distB="0" distL="114300" distR="114300" simplePos="0" relativeHeight="251658240" behindDoc="0" locked="0" layoutInCell="1" allowOverlap="1" wp14:anchorId="1EC0A976" wp14:editId="5649F860">
            <wp:simplePos x="0" y="0"/>
            <wp:positionH relativeFrom="column">
              <wp:posOffset>-531718</wp:posOffset>
            </wp:positionH>
            <wp:positionV relativeFrom="paragraph">
              <wp:posOffset>2780566</wp:posOffset>
            </wp:positionV>
            <wp:extent cx="3419698" cy="1626920"/>
            <wp:effectExtent l="0" t="0" r="9525"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19698" cy="1626920"/>
                    </a:xfrm>
                    <a:prstGeom prst="rect">
                      <a:avLst/>
                    </a:prstGeom>
                  </pic:spPr>
                </pic:pic>
              </a:graphicData>
            </a:graphic>
            <wp14:sizeRelH relativeFrom="margin">
              <wp14:pctWidth>0</wp14:pctWidth>
            </wp14:sizeRelH>
            <wp14:sizeRelV relativeFrom="margin">
              <wp14:pctHeight>0</wp14:pctHeight>
            </wp14:sizeRelV>
          </wp:anchor>
        </w:drawing>
      </w:r>
      <w:r w:rsidRPr="00FB7BEC">
        <w:drawing>
          <wp:inline distT="0" distB="0" distL="0" distR="0" wp14:anchorId="356053C7" wp14:editId="69903426">
            <wp:extent cx="5760720" cy="3957955"/>
            <wp:effectExtent l="0" t="0" r="0" b="44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957955"/>
                    </a:xfrm>
                    <a:prstGeom prst="rect">
                      <a:avLst/>
                    </a:prstGeom>
                  </pic:spPr>
                </pic:pic>
              </a:graphicData>
            </a:graphic>
          </wp:inline>
        </w:drawing>
      </w:r>
    </w:p>
    <w:p w14:paraId="56B09825" w14:textId="6473F2E4" w:rsidR="00FB7BEC" w:rsidRDefault="00FB7BEC" w:rsidP="00FB7BEC">
      <w:pPr>
        <w:tabs>
          <w:tab w:val="left" w:pos="6274"/>
        </w:tabs>
      </w:pPr>
      <w:r>
        <w:tab/>
      </w:r>
    </w:p>
    <w:p w14:paraId="4F39FAA8" w14:textId="7E51D319" w:rsidR="00FB7BEC" w:rsidRDefault="00FB7BEC" w:rsidP="00FB7BEC">
      <w:pPr>
        <w:tabs>
          <w:tab w:val="left" w:pos="6274"/>
        </w:tabs>
      </w:pPr>
    </w:p>
    <w:p w14:paraId="241C5EA5" w14:textId="429C42D0" w:rsidR="00FB7BEC" w:rsidRDefault="00FB7BEC" w:rsidP="00FB7BEC">
      <w:pPr>
        <w:tabs>
          <w:tab w:val="left" w:pos="6274"/>
        </w:tabs>
      </w:pPr>
      <w:r>
        <w:t xml:space="preserve">Cliquer sur Lier, rechercher votre fichier Excel puis cliquer sur Ouvrir. Les paramètres de la feuille sont désormais </w:t>
      </w:r>
      <w:r w:rsidR="007C4F6B">
        <w:t xml:space="preserve">dans </w:t>
      </w:r>
      <w:proofErr w:type="spellStart"/>
      <w:r w:rsidR="007C4F6B">
        <w:t>Inventor</w:t>
      </w:r>
      <w:proofErr w:type="spellEnd"/>
      <w:r w:rsidR="007C4F6B">
        <w:t>.</w:t>
      </w:r>
    </w:p>
    <w:p w14:paraId="7FBC05FE" w14:textId="1B57EB6E" w:rsidR="007C4F6B" w:rsidRDefault="007C4F6B" w:rsidP="00FB7BEC">
      <w:pPr>
        <w:tabs>
          <w:tab w:val="left" w:pos="6274"/>
        </w:tabs>
      </w:pPr>
      <w:r>
        <w:rPr>
          <w:noProof/>
        </w:rPr>
        <w:drawing>
          <wp:inline distT="0" distB="0" distL="0" distR="0" wp14:anchorId="76699961" wp14:editId="23E25924">
            <wp:extent cx="5354197" cy="2547257"/>
            <wp:effectExtent l="0" t="0" r="0" b="5715"/>
            <wp:docPr id="5" name="Image 5"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able&#10;&#10;Description générée automatiquement"/>
                    <pic:cNvPicPr/>
                  </pic:nvPicPr>
                  <pic:blipFill>
                    <a:blip r:embed="rId8"/>
                    <a:stretch>
                      <a:fillRect/>
                    </a:stretch>
                  </pic:blipFill>
                  <pic:spPr>
                    <a:xfrm>
                      <a:off x="0" y="0"/>
                      <a:ext cx="5382287" cy="2560621"/>
                    </a:xfrm>
                    <a:prstGeom prst="rect">
                      <a:avLst/>
                    </a:prstGeom>
                  </pic:spPr>
                </pic:pic>
              </a:graphicData>
            </a:graphic>
          </wp:inline>
        </w:drawing>
      </w:r>
    </w:p>
    <w:p w14:paraId="16EF890B" w14:textId="764B0118" w:rsidR="007C4F6B" w:rsidRDefault="007C4F6B" w:rsidP="00FB7BEC">
      <w:pPr>
        <w:tabs>
          <w:tab w:val="left" w:pos="6274"/>
        </w:tabs>
      </w:pPr>
      <w:r>
        <w:lastRenderedPageBreak/>
        <w:t>Dessiner une esquisse avec la forme de la pièce.</w:t>
      </w:r>
    </w:p>
    <w:p w14:paraId="3675F2ED" w14:textId="28F58094" w:rsidR="007C4F6B" w:rsidRDefault="007C4F6B" w:rsidP="00FB7BEC">
      <w:pPr>
        <w:tabs>
          <w:tab w:val="left" w:pos="6274"/>
        </w:tabs>
      </w:pPr>
      <w:r w:rsidRPr="007C4F6B">
        <w:drawing>
          <wp:inline distT="0" distB="0" distL="0" distR="0" wp14:anchorId="5BE47BB1" wp14:editId="2D9ADBF8">
            <wp:extent cx="5760720" cy="181737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1817370"/>
                    </a:xfrm>
                    <a:prstGeom prst="rect">
                      <a:avLst/>
                    </a:prstGeom>
                  </pic:spPr>
                </pic:pic>
              </a:graphicData>
            </a:graphic>
          </wp:inline>
        </w:drawing>
      </w:r>
    </w:p>
    <w:p w14:paraId="29020A34" w14:textId="77777777" w:rsidR="00592BAA" w:rsidRDefault="007C4F6B" w:rsidP="00FB7BEC">
      <w:pPr>
        <w:tabs>
          <w:tab w:val="left" w:pos="6274"/>
        </w:tabs>
      </w:pPr>
      <w:r>
        <w:t>Coter la largeur de la pièce</w:t>
      </w:r>
      <w:r w:rsidR="00592BAA">
        <w:t xml:space="preserve">, plutôt que de saisir la </w:t>
      </w:r>
      <w:proofErr w:type="spellStart"/>
      <w:r w:rsidR="00592BAA">
        <w:t>caleur</w:t>
      </w:r>
      <w:proofErr w:type="spellEnd"/>
      <w:r w:rsidR="00592BAA">
        <w:t xml:space="preserve"> de la côte, prendre le choix liste de paramètres :</w:t>
      </w:r>
    </w:p>
    <w:p w14:paraId="65EB7EEC" w14:textId="6C16B86E" w:rsidR="007C4F6B" w:rsidRDefault="00592BAA" w:rsidP="00FB7BEC">
      <w:pPr>
        <w:tabs>
          <w:tab w:val="left" w:pos="6274"/>
        </w:tabs>
      </w:pPr>
      <w:r w:rsidRPr="00592BAA">
        <w:drawing>
          <wp:inline distT="0" distB="0" distL="0" distR="0" wp14:anchorId="0DEC2581" wp14:editId="2E3B3F31">
            <wp:extent cx="3352450" cy="1929740"/>
            <wp:effectExtent l="0" t="0" r="63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67967" cy="1938672"/>
                    </a:xfrm>
                    <a:prstGeom prst="rect">
                      <a:avLst/>
                    </a:prstGeom>
                  </pic:spPr>
                </pic:pic>
              </a:graphicData>
            </a:graphic>
          </wp:inline>
        </w:drawing>
      </w:r>
      <w:r w:rsidR="00C25641">
        <w:t xml:space="preserve"> </w:t>
      </w:r>
      <w:proofErr w:type="gramStart"/>
      <w:r w:rsidR="00C25641">
        <w:t>puis</w:t>
      </w:r>
      <w:proofErr w:type="gramEnd"/>
      <w:r w:rsidR="00C25641">
        <w:t xml:space="preserve"> </w:t>
      </w:r>
      <w:r w:rsidR="00C25641" w:rsidRPr="00C25641">
        <w:drawing>
          <wp:inline distT="0" distB="0" distL="0" distR="0" wp14:anchorId="04AE3966" wp14:editId="40B7C21F">
            <wp:extent cx="1819377" cy="2080532"/>
            <wp:effectExtent l="0" t="0" r="0" b="0"/>
            <wp:docPr id="8" name="Image 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10;&#10;Description générée automatiquement"/>
                    <pic:cNvPicPr/>
                  </pic:nvPicPr>
                  <pic:blipFill>
                    <a:blip r:embed="rId11"/>
                    <a:stretch>
                      <a:fillRect/>
                    </a:stretch>
                  </pic:blipFill>
                  <pic:spPr>
                    <a:xfrm>
                      <a:off x="0" y="0"/>
                      <a:ext cx="1824718" cy="2086640"/>
                    </a:xfrm>
                    <a:prstGeom prst="rect">
                      <a:avLst/>
                    </a:prstGeom>
                  </pic:spPr>
                </pic:pic>
              </a:graphicData>
            </a:graphic>
          </wp:inline>
        </w:drawing>
      </w:r>
    </w:p>
    <w:p w14:paraId="3EAE4D7F" w14:textId="345738BC" w:rsidR="00C25641" w:rsidRDefault="00F24D1F" w:rsidP="00FB7BEC">
      <w:pPr>
        <w:tabs>
          <w:tab w:val="left" w:pos="6274"/>
        </w:tabs>
      </w:pPr>
      <w:r w:rsidRPr="00F24D1F">
        <w:drawing>
          <wp:anchor distT="0" distB="0" distL="114300" distR="114300" simplePos="0" relativeHeight="251659264" behindDoc="0" locked="0" layoutInCell="1" allowOverlap="1" wp14:anchorId="1AE68BA9" wp14:editId="71883A9B">
            <wp:simplePos x="0" y="0"/>
            <wp:positionH relativeFrom="margin">
              <wp:align>left</wp:align>
            </wp:positionH>
            <wp:positionV relativeFrom="paragraph">
              <wp:posOffset>4247</wp:posOffset>
            </wp:positionV>
            <wp:extent cx="3070959" cy="2077095"/>
            <wp:effectExtent l="0" t="0" r="0" b="0"/>
            <wp:wrapSquare wrapText="bothSides"/>
            <wp:docPr id="10" name="Image 10" descr="Une image contenant ciel,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ciel, ligne&#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70959" cy="2077095"/>
                    </a:xfrm>
                    <a:prstGeom prst="rect">
                      <a:avLst/>
                    </a:prstGeom>
                  </pic:spPr>
                </pic:pic>
              </a:graphicData>
            </a:graphic>
          </wp:anchor>
        </w:drawing>
      </w:r>
      <w:r w:rsidR="00C25641">
        <w:t xml:space="preserve">Choisir </w:t>
      </w:r>
      <w:r w:rsidR="00C57B20">
        <w:t>[</w:t>
      </w:r>
      <w:proofErr w:type="spellStart"/>
      <w:r w:rsidR="00C25641">
        <w:t>distance_bord_axe</w:t>
      </w:r>
      <w:proofErr w:type="spellEnd"/>
      <w:r w:rsidR="00C57B20">
        <w:t>]</w:t>
      </w:r>
      <w:r w:rsidR="00C25641">
        <w:t xml:space="preserve"> et </w:t>
      </w:r>
      <w:r>
        <w:t>cliquer ensuite suite la coche verte.</w:t>
      </w:r>
    </w:p>
    <w:p w14:paraId="61D44EA2" w14:textId="123D416D" w:rsidR="00F24D1F" w:rsidRDefault="00F24D1F" w:rsidP="00FB7BEC">
      <w:pPr>
        <w:tabs>
          <w:tab w:val="left" w:pos="6274"/>
        </w:tabs>
      </w:pPr>
      <w:r>
        <w:t>Le résultat ainsi obtenu n’est pas satisfaisant puisque la largeur de la pièce est de 22mm (le double).</w:t>
      </w:r>
    </w:p>
    <w:p w14:paraId="5303A27A" w14:textId="3A538FC0" w:rsidR="00F24D1F" w:rsidRDefault="00F24D1F" w:rsidP="00FB7BEC">
      <w:pPr>
        <w:tabs>
          <w:tab w:val="left" w:pos="6274"/>
        </w:tabs>
      </w:pPr>
      <w:r>
        <w:t xml:space="preserve">Deux méthodes sont ici </w:t>
      </w:r>
      <w:r w:rsidR="00C57B20">
        <w:t>possibles</w:t>
      </w:r>
      <w:r>
        <w:t> :</w:t>
      </w:r>
    </w:p>
    <w:p w14:paraId="462C42CE" w14:textId="45FA5505" w:rsidR="00F24D1F" w:rsidRDefault="00F24D1F" w:rsidP="00FB7BEC">
      <w:pPr>
        <w:tabs>
          <w:tab w:val="left" w:pos="6274"/>
        </w:tabs>
      </w:pPr>
      <w:r>
        <w:t xml:space="preserve">Multiplier le paramètre par 2 dans la cote ou créer un paramètre supplémentaire sur la feuille </w:t>
      </w:r>
      <w:r w:rsidR="00C57B20">
        <w:t>Excel</w:t>
      </w:r>
      <w:r>
        <w:t xml:space="preserve">. Ici nous choisirons la première solution : </w:t>
      </w:r>
      <w:r w:rsidRPr="00F24D1F">
        <w:drawing>
          <wp:inline distT="0" distB="0" distL="0" distR="0" wp14:anchorId="41C73CC6" wp14:editId="078135DE">
            <wp:extent cx="934717" cy="306779"/>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58557" cy="314603"/>
                    </a:xfrm>
                    <a:prstGeom prst="rect">
                      <a:avLst/>
                    </a:prstGeom>
                  </pic:spPr>
                </pic:pic>
              </a:graphicData>
            </a:graphic>
          </wp:inline>
        </w:drawing>
      </w:r>
    </w:p>
    <w:p w14:paraId="31B254F5" w14:textId="1CABD104" w:rsidR="00C25641" w:rsidRDefault="00C57B20" w:rsidP="00FB7BEC">
      <w:pPr>
        <w:tabs>
          <w:tab w:val="left" w:pos="6274"/>
        </w:tabs>
      </w:pPr>
      <w:r w:rsidRPr="00C57B20">
        <w:drawing>
          <wp:anchor distT="0" distB="0" distL="114300" distR="114300" simplePos="0" relativeHeight="251660288" behindDoc="0" locked="0" layoutInCell="1" allowOverlap="1" wp14:anchorId="5A33DDF9" wp14:editId="686B5E37">
            <wp:simplePos x="0" y="0"/>
            <wp:positionH relativeFrom="margin">
              <wp:align>left</wp:align>
            </wp:positionH>
            <wp:positionV relativeFrom="paragraph">
              <wp:posOffset>8255</wp:posOffset>
            </wp:positionV>
            <wp:extent cx="3461385" cy="1313180"/>
            <wp:effectExtent l="0" t="0" r="5715" b="1270"/>
            <wp:wrapSquare wrapText="bothSides"/>
            <wp:docPr id="12" name="Image 12" descr="Une image contenant ciel, extérieur, lumière, câ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ciel, extérieur, lumière, câble&#10;&#10;Description générée automatiqueme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61385" cy="1313180"/>
                    </a:xfrm>
                    <a:prstGeom prst="rect">
                      <a:avLst/>
                    </a:prstGeom>
                  </pic:spPr>
                </pic:pic>
              </a:graphicData>
            </a:graphic>
          </wp:anchor>
        </w:drawing>
      </w:r>
      <w:r>
        <w:t>Coter les rayons avec le paramètre [</w:t>
      </w:r>
      <w:proofErr w:type="spellStart"/>
      <w:r>
        <w:t>distance_bord_axe</w:t>
      </w:r>
      <w:proofErr w:type="spellEnd"/>
      <w:r>
        <w:t>] puis la longueur de la pièce avec le paramètre [long].</w:t>
      </w:r>
    </w:p>
    <w:p w14:paraId="067E42ED" w14:textId="01DF9436" w:rsidR="00A06CE3" w:rsidRDefault="00A06CE3" w:rsidP="00FB7BEC">
      <w:pPr>
        <w:tabs>
          <w:tab w:val="left" w:pos="6274"/>
        </w:tabs>
      </w:pPr>
      <w:r>
        <w:t>Extruder ensuite l’esquisse avec le paramètre [épaisseur].</w:t>
      </w:r>
    </w:p>
    <w:p w14:paraId="79459C94" w14:textId="7E94C61C" w:rsidR="00A06CE3" w:rsidRDefault="00A06CE3" w:rsidP="00FB7BEC">
      <w:pPr>
        <w:tabs>
          <w:tab w:val="left" w:pos="6274"/>
        </w:tabs>
      </w:pPr>
    </w:p>
    <w:p w14:paraId="2C812A1E" w14:textId="4ABF8480" w:rsidR="00A06CE3" w:rsidRDefault="00157B4F" w:rsidP="00FB7BEC">
      <w:pPr>
        <w:tabs>
          <w:tab w:val="left" w:pos="6274"/>
        </w:tabs>
      </w:pPr>
      <w:r w:rsidRPr="00157B4F">
        <w:lastRenderedPageBreak/>
        <w:drawing>
          <wp:anchor distT="0" distB="0" distL="114300" distR="114300" simplePos="0" relativeHeight="251661312" behindDoc="0" locked="0" layoutInCell="1" allowOverlap="1" wp14:anchorId="304B0B53" wp14:editId="20F45B0C">
            <wp:simplePos x="0" y="0"/>
            <wp:positionH relativeFrom="margin">
              <wp:align>left</wp:align>
            </wp:positionH>
            <wp:positionV relativeFrom="paragraph">
              <wp:posOffset>2540</wp:posOffset>
            </wp:positionV>
            <wp:extent cx="2766695" cy="2095500"/>
            <wp:effectExtent l="0" t="0" r="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66695" cy="2095500"/>
                    </a:xfrm>
                    <a:prstGeom prst="rect">
                      <a:avLst/>
                    </a:prstGeom>
                  </pic:spPr>
                </pic:pic>
              </a:graphicData>
            </a:graphic>
            <wp14:sizeRelH relativeFrom="margin">
              <wp14:pctWidth>0</wp14:pctWidth>
            </wp14:sizeRelH>
            <wp14:sizeRelV relativeFrom="margin">
              <wp14:pctHeight>0</wp14:pctHeight>
            </wp14:sizeRelV>
          </wp:anchor>
        </w:drawing>
      </w:r>
      <w:r w:rsidR="00A06CE3">
        <w:t>Projeter le centre du cercle de gauche dans une nouvelle esquisse.</w:t>
      </w:r>
    </w:p>
    <w:p w14:paraId="093574AD" w14:textId="7150A88C" w:rsidR="00A06CE3" w:rsidRDefault="00A06CE3" w:rsidP="00FB7BEC">
      <w:pPr>
        <w:tabs>
          <w:tab w:val="left" w:pos="6274"/>
        </w:tabs>
      </w:pPr>
      <w:r>
        <w:t>Percer ce centre avec un trou débouchant dont le diamètre sera le paramètre [alésage].</w:t>
      </w:r>
    </w:p>
    <w:p w14:paraId="3696B014" w14:textId="76537330" w:rsidR="00C57B20" w:rsidRDefault="00157B4F" w:rsidP="00FB7BEC">
      <w:pPr>
        <w:tabs>
          <w:tab w:val="left" w:pos="6274"/>
        </w:tabs>
      </w:pPr>
      <w:r>
        <w:t>Répéter l’opération de perçage à l’aide de réseau rectangulaire en répétant l’opération avec le paramètre [</w:t>
      </w:r>
      <w:proofErr w:type="spellStart"/>
      <w:r>
        <w:t>nbtrou</w:t>
      </w:r>
      <w:proofErr w:type="spellEnd"/>
      <w:r>
        <w:t>] et avec une distance via le paramètre [entraxe].</w:t>
      </w:r>
    </w:p>
    <w:p w14:paraId="7A76FF01" w14:textId="0B0D8294" w:rsidR="00157B4F" w:rsidRDefault="00157B4F" w:rsidP="00FB7BEC">
      <w:pPr>
        <w:tabs>
          <w:tab w:val="left" w:pos="6274"/>
        </w:tabs>
      </w:pPr>
      <w:r w:rsidRPr="00157B4F">
        <w:drawing>
          <wp:anchor distT="0" distB="0" distL="114300" distR="114300" simplePos="0" relativeHeight="251662336" behindDoc="0" locked="0" layoutInCell="1" allowOverlap="1" wp14:anchorId="7F3C656B" wp14:editId="4D1FFA70">
            <wp:simplePos x="0" y="0"/>
            <wp:positionH relativeFrom="column">
              <wp:posOffset>2882496</wp:posOffset>
            </wp:positionH>
            <wp:positionV relativeFrom="paragraph">
              <wp:posOffset>726</wp:posOffset>
            </wp:positionV>
            <wp:extent cx="2827515" cy="1380408"/>
            <wp:effectExtent l="0" t="0" r="0"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27515" cy="1380408"/>
                    </a:xfrm>
                    <a:prstGeom prst="rect">
                      <a:avLst/>
                    </a:prstGeom>
                  </pic:spPr>
                </pic:pic>
              </a:graphicData>
            </a:graphic>
          </wp:anchor>
        </w:drawing>
      </w:r>
      <w:r>
        <w:t>De la même manière, préparer une esquisse pour la lumière entre deux perçages.</w:t>
      </w:r>
    </w:p>
    <w:p w14:paraId="205713E7" w14:textId="262AD8DD" w:rsidR="00157B4F" w:rsidRDefault="007C6ACC" w:rsidP="00FB7BEC">
      <w:pPr>
        <w:tabs>
          <w:tab w:val="left" w:pos="6274"/>
        </w:tabs>
      </w:pPr>
      <w:r>
        <w:t>Utiliser les paramètres [</w:t>
      </w:r>
      <w:proofErr w:type="spellStart"/>
      <w:r>
        <w:t>largeur_lumière</w:t>
      </w:r>
      <w:proofErr w:type="spellEnd"/>
      <w:r>
        <w:t>], [</w:t>
      </w:r>
      <w:proofErr w:type="spellStart"/>
      <w:r>
        <w:t>longueur_lumière</w:t>
      </w:r>
      <w:proofErr w:type="spellEnd"/>
      <w:r>
        <w:t>] et [</w:t>
      </w:r>
      <w:proofErr w:type="spellStart"/>
      <w:r>
        <w:t>distance_axe_lumière</w:t>
      </w:r>
      <w:proofErr w:type="spellEnd"/>
      <w:r>
        <w:t>] pour placer celle-ci comme suit :</w:t>
      </w:r>
    </w:p>
    <w:p w14:paraId="5BA32D44" w14:textId="1E0C7FF1" w:rsidR="00157B4F" w:rsidRDefault="00157B4F" w:rsidP="00FB7BEC">
      <w:pPr>
        <w:tabs>
          <w:tab w:val="left" w:pos="6274"/>
        </w:tabs>
      </w:pPr>
    </w:p>
    <w:p w14:paraId="63D1E545" w14:textId="77777777" w:rsidR="007C6ACC" w:rsidRDefault="007C6ACC" w:rsidP="007C6ACC">
      <w:pPr>
        <w:tabs>
          <w:tab w:val="left" w:pos="617"/>
        </w:tabs>
      </w:pPr>
      <w:r w:rsidRPr="007C6ACC">
        <w:drawing>
          <wp:anchor distT="0" distB="0" distL="114300" distR="114300" simplePos="0" relativeHeight="251663360" behindDoc="0" locked="0" layoutInCell="1" allowOverlap="1" wp14:anchorId="48E523AB" wp14:editId="18972E6B">
            <wp:simplePos x="902525" y="4405745"/>
            <wp:positionH relativeFrom="column">
              <wp:align>left</wp:align>
            </wp:positionH>
            <wp:positionV relativeFrom="paragraph">
              <wp:align>top</wp:align>
            </wp:positionV>
            <wp:extent cx="3002395" cy="2523507"/>
            <wp:effectExtent l="0" t="0" r="7620"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02395" cy="2523507"/>
                    </a:xfrm>
                    <a:prstGeom prst="rect">
                      <a:avLst/>
                    </a:prstGeom>
                  </pic:spPr>
                </pic:pic>
              </a:graphicData>
            </a:graphic>
          </wp:anchor>
        </w:drawing>
      </w:r>
      <w:r>
        <w:tab/>
        <w:t>Extruder ensuite l’esquisse par enlèvement de matière.</w:t>
      </w:r>
    </w:p>
    <w:p w14:paraId="6D7CD5C9" w14:textId="7FB811EC" w:rsidR="007C6ACC" w:rsidRDefault="007C6ACC" w:rsidP="007C6ACC">
      <w:pPr>
        <w:tabs>
          <w:tab w:val="left" w:pos="617"/>
        </w:tabs>
      </w:pPr>
      <w:r>
        <w:t>Répéter la lumière avec le paramètre [</w:t>
      </w:r>
      <w:proofErr w:type="spellStart"/>
      <w:r>
        <w:t>nbtrou</w:t>
      </w:r>
      <w:proofErr w:type="spellEnd"/>
      <w:r>
        <w:t>]-1 et avec une distance via l</w:t>
      </w:r>
      <w:r w:rsidR="00A9182D">
        <w:t>e</w:t>
      </w:r>
      <w:r>
        <w:t xml:space="preserve"> paramètre [entraxe].</w:t>
      </w:r>
    </w:p>
    <w:p w14:paraId="276CC447" w14:textId="77777777" w:rsidR="00A9182D" w:rsidRDefault="00A9182D" w:rsidP="007C6ACC">
      <w:pPr>
        <w:tabs>
          <w:tab w:val="left" w:pos="617"/>
        </w:tabs>
      </w:pPr>
      <w:r w:rsidRPr="00A9182D">
        <w:drawing>
          <wp:inline distT="0" distB="0" distL="0" distR="0" wp14:anchorId="5C6D3A70" wp14:editId="14E81355">
            <wp:extent cx="1917948" cy="1389413"/>
            <wp:effectExtent l="0" t="0" r="6350" b="127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23694" cy="1393575"/>
                    </a:xfrm>
                    <a:prstGeom prst="rect">
                      <a:avLst/>
                    </a:prstGeom>
                  </pic:spPr>
                </pic:pic>
              </a:graphicData>
            </a:graphic>
          </wp:inline>
        </w:drawing>
      </w:r>
    </w:p>
    <w:p w14:paraId="7679424B" w14:textId="77777777" w:rsidR="00A9182D" w:rsidRDefault="00A9182D" w:rsidP="007C6ACC">
      <w:pPr>
        <w:tabs>
          <w:tab w:val="left" w:pos="617"/>
        </w:tabs>
      </w:pPr>
      <w:r>
        <w:t>Sauvegarder votre fichier.</w:t>
      </w:r>
    </w:p>
    <w:p w14:paraId="60950C27" w14:textId="3ED2E356" w:rsidR="00157B4F" w:rsidRDefault="00A9182D" w:rsidP="007C6ACC">
      <w:pPr>
        <w:tabs>
          <w:tab w:val="left" w:pos="617"/>
        </w:tabs>
      </w:pPr>
      <w:r>
        <w:t xml:space="preserve">Ouvrir la feuille Excel et changer le nombre de trou : 5 par exemple puis sauvegarder la feuille. Cliquer sur </w:t>
      </w:r>
      <w:r w:rsidRPr="00A9182D">
        <w:drawing>
          <wp:inline distT="0" distB="0" distL="0" distR="0" wp14:anchorId="1A198889" wp14:editId="6097BF31">
            <wp:extent cx="352474" cy="228632"/>
            <wp:effectExtent l="0" t="0" r="952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2474" cy="228632"/>
                    </a:xfrm>
                    <a:prstGeom prst="rect">
                      <a:avLst/>
                    </a:prstGeom>
                  </pic:spPr>
                </pic:pic>
              </a:graphicData>
            </a:graphic>
          </wp:inline>
        </w:drawing>
      </w:r>
      <w:r>
        <w:t xml:space="preserve"> pour actualiser</w:t>
      </w:r>
      <w:r w:rsidR="00016BF9">
        <w:t>,</w:t>
      </w:r>
      <w:r>
        <w:t xml:space="preserve"> </w:t>
      </w:r>
      <w:r w:rsidR="00016BF9">
        <w:t>puis c</w:t>
      </w:r>
      <w:r>
        <w:t>onstater l’adaptation de la pièce.</w:t>
      </w:r>
      <w:r w:rsidR="007C6ACC">
        <w:br w:type="textWrapping" w:clear="all"/>
      </w:r>
    </w:p>
    <w:p w14:paraId="70CECB14" w14:textId="77777777" w:rsidR="00157B4F" w:rsidRDefault="00157B4F" w:rsidP="00FB7BEC">
      <w:pPr>
        <w:tabs>
          <w:tab w:val="left" w:pos="6274"/>
        </w:tabs>
      </w:pPr>
    </w:p>
    <w:p w14:paraId="1E78626C" w14:textId="77777777" w:rsidR="00157B4F" w:rsidRDefault="00157B4F" w:rsidP="00FB7BEC">
      <w:pPr>
        <w:tabs>
          <w:tab w:val="left" w:pos="6274"/>
        </w:tabs>
      </w:pPr>
    </w:p>
    <w:p w14:paraId="43DC67D3" w14:textId="77777777" w:rsidR="00157B4F" w:rsidRDefault="00157B4F" w:rsidP="00FB7BEC">
      <w:pPr>
        <w:tabs>
          <w:tab w:val="left" w:pos="6274"/>
        </w:tabs>
      </w:pPr>
    </w:p>
    <w:p w14:paraId="190BCAEB" w14:textId="77777777" w:rsidR="00157B4F" w:rsidRDefault="00157B4F" w:rsidP="00FB7BEC">
      <w:pPr>
        <w:tabs>
          <w:tab w:val="left" w:pos="6274"/>
        </w:tabs>
      </w:pPr>
    </w:p>
    <w:p w14:paraId="446DE3B9" w14:textId="13C4FA5E" w:rsidR="00C57B20" w:rsidRDefault="00C57B20" w:rsidP="00FB7BEC">
      <w:pPr>
        <w:tabs>
          <w:tab w:val="left" w:pos="6274"/>
        </w:tabs>
      </w:pPr>
    </w:p>
    <w:p w14:paraId="78602D03" w14:textId="77777777" w:rsidR="00A06CE3" w:rsidRDefault="00A06CE3" w:rsidP="00FB7BEC">
      <w:pPr>
        <w:tabs>
          <w:tab w:val="left" w:pos="6274"/>
        </w:tabs>
      </w:pPr>
    </w:p>
    <w:sectPr w:rsidR="00A06CE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6CA"/>
    <w:rsid w:val="00016BF9"/>
    <w:rsid w:val="00157B4F"/>
    <w:rsid w:val="00190C19"/>
    <w:rsid w:val="00592BAA"/>
    <w:rsid w:val="007B4B2E"/>
    <w:rsid w:val="007C4F6B"/>
    <w:rsid w:val="007C6ACC"/>
    <w:rsid w:val="00826D9A"/>
    <w:rsid w:val="00A06CE3"/>
    <w:rsid w:val="00A9182D"/>
    <w:rsid w:val="00AC57A2"/>
    <w:rsid w:val="00B64F3C"/>
    <w:rsid w:val="00C25641"/>
    <w:rsid w:val="00C57B20"/>
    <w:rsid w:val="00D674DD"/>
    <w:rsid w:val="00D76D56"/>
    <w:rsid w:val="00DA46CA"/>
    <w:rsid w:val="00E84419"/>
    <w:rsid w:val="00F24D1F"/>
    <w:rsid w:val="00FB7BE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4155FD"/>
  <w15:chartTrackingRefBased/>
  <w15:docId w15:val="{E306E915-06FD-41D6-B658-4E094E181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AC57A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C57A2"/>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500</TotalTime>
  <Pages>4</Pages>
  <Words>448</Words>
  <Characters>2470</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Dominique FICHOT</dc:creator>
  <cp:keywords/>
  <dc:description/>
  <cp:lastModifiedBy>Dominique FICHOT</cp:lastModifiedBy>
  <cp:revision>3</cp:revision>
  <dcterms:created xsi:type="dcterms:W3CDTF">2022-02-01T09:34:00Z</dcterms:created>
  <dcterms:modified xsi:type="dcterms:W3CDTF">2022-02-01T17:54:00Z</dcterms:modified>
</cp:coreProperties>
</file>