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05AC" w14:textId="66321B26" w:rsidR="00DB3E5E" w:rsidRDefault="008B6B19">
      <w:r w:rsidRPr="008B6B19">
        <w:drawing>
          <wp:anchor distT="0" distB="0" distL="114300" distR="114300" simplePos="0" relativeHeight="251658240" behindDoc="0" locked="0" layoutInCell="1" allowOverlap="1" wp14:anchorId="065A82F2" wp14:editId="7D934761">
            <wp:simplePos x="0" y="0"/>
            <wp:positionH relativeFrom="column">
              <wp:posOffset>4321810</wp:posOffset>
            </wp:positionH>
            <wp:positionV relativeFrom="paragraph">
              <wp:posOffset>-737870</wp:posOffset>
            </wp:positionV>
            <wp:extent cx="2234498" cy="1390650"/>
            <wp:effectExtent l="0" t="0" r="0" b="0"/>
            <wp:wrapNone/>
            <wp:docPr id="8332303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3037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498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1ECF3" w14:textId="77777777" w:rsidR="00F54685" w:rsidRDefault="00DB3E5E" w:rsidP="00F54685">
      <w:pPr>
        <w:pStyle w:val="Sansinterligne"/>
      </w:pPr>
      <w:r w:rsidRPr="00DB3E5E">
        <w:t xml:space="preserve">On se propose d’étudier le mécanisme de </w:t>
      </w:r>
      <w:proofErr w:type="spellStart"/>
      <w:r w:rsidRPr="00DB3E5E">
        <w:t>manoeuvre</w:t>
      </w:r>
      <w:proofErr w:type="spellEnd"/>
      <w:r w:rsidRPr="00DB3E5E">
        <w:t xml:space="preserve"> de la</w:t>
      </w:r>
      <w:r>
        <w:t xml:space="preserve"> </w:t>
      </w:r>
      <w:r w:rsidRPr="00DB3E5E">
        <w:t>porte cargo</w:t>
      </w:r>
    </w:p>
    <w:p w14:paraId="59724D77" w14:textId="77777777" w:rsidR="00F54685" w:rsidRDefault="00DB3E5E" w:rsidP="00F54685">
      <w:pPr>
        <w:pStyle w:val="Sansinterligne"/>
      </w:pPr>
      <w:r w:rsidRPr="00DB3E5E">
        <w:t xml:space="preserve"> </w:t>
      </w:r>
      <w:proofErr w:type="gramStart"/>
      <w:r w:rsidRPr="00DB3E5E">
        <w:t>de</w:t>
      </w:r>
      <w:proofErr w:type="gramEnd"/>
      <w:r w:rsidRPr="00DB3E5E">
        <w:t xml:space="preserve"> l’avion ATR42. Les deux configurations</w:t>
      </w:r>
      <w:r>
        <w:t xml:space="preserve"> </w:t>
      </w:r>
      <w:r w:rsidRPr="00DB3E5E">
        <w:t>extrêmes – porte ouverte et</w:t>
      </w:r>
    </w:p>
    <w:p w14:paraId="4927ACD3" w14:textId="1CCC01EB" w:rsidR="00DB3E5E" w:rsidRDefault="00DB3E5E" w:rsidP="00F54685">
      <w:pPr>
        <w:pStyle w:val="Sansinterligne"/>
      </w:pPr>
      <w:r w:rsidRPr="00DB3E5E">
        <w:t xml:space="preserve"> </w:t>
      </w:r>
      <w:proofErr w:type="gramStart"/>
      <w:r w:rsidRPr="00DB3E5E">
        <w:t>porte</w:t>
      </w:r>
      <w:proofErr w:type="gramEnd"/>
      <w:r w:rsidRPr="00DB3E5E">
        <w:t xml:space="preserve"> fermée – sont représentées</w:t>
      </w:r>
      <w:r>
        <w:t xml:space="preserve"> </w:t>
      </w:r>
      <w:r w:rsidRPr="00DB3E5E">
        <w:t>sur la figure ci-dessous</w:t>
      </w:r>
      <w:r>
        <w:t> :</w:t>
      </w:r>
    </w:p>
    <w:p w14:paraId="2A9D16E0" w14:textId="315947E3" w:rsidR="007C2FD3" w:rsidRDefault="00DB3E5E">
      <w:r w:rsidRPr="00DB3E5E">
        <w:rPr>
          <w:noProof/>
        </w:rPr>
        <w:drawing>
          <wp:inline distT="0" distB="0" distL="0" distR="0" wp14:anchorId="2C83417A" wp14:editId="7C214ED8">
            <wp:extent cx="5760720" cy="4131945"/>
            <wp:effectExtent l="0" t="0" r="0" b="1905"/>
            <wp:docPr id="727778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78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A6B63" w14:textId="6B0304DE" w:rsidR="00DB3E5E" w:rsidRPr="00DB3E5E" w:rsidRDefault="00DB3E5E" w:rsidP="00DB3E5E">
      <w:r w:rsidRPr="00DB3E5E">
        <w:t>Le mécanisme comporte cinq ensembles, repérés sur la</w:t>
      </w:r>
      <w:r>
        <w:t xml:space="preserve"> </w:t>
      </w:r>
      <w:r w:rsidRPr="00DB3E5E">
        <w:t>figure suivante :</w:t>
      </w:r>
    </w:p>
    <w:p w14:paraId="2638E2F6" w14:textId="5B136256" w:rsidR="00DB3E5E" w:rsidRPr="00DB3E5E" w:rsidRDefault="00DB3E5E" w:rsidP="00DB3E5E">
      <w:r w:rsidRPr="00DB3E5E">
        <w:t>– Le fuselage de l’avion 1, auquel on associe un repère</w:t>
      </w:r>
      <w:r>
        <w:t xml:space="preserve"> </w:t>
      </w:r>
      <w:r w:rsidRPr="00DB3E5E">
        <w:rPr>
          <w:i/>
          <w:iCs/>
        </w:rPr>
        <w:t>(C,</w:t>
      </w:r>
      <w:r>
        <w:t xml:space="preserve"> </w:t>
      </w:r>
      <w:r w:rsidRPr="00DB3E5E">
        <w:rPr>
          <w:i/>
          <w:iCs/>
        </w:rPr>
        <w:t>x</w:t>
      </w:r>
      <w:r w:rsidRPr="00DB3E5E">
        <w:t>1</w:t>
      </w:r>
      <w:r w:rsidRPr="00DB3E5E">
        <w:rPr>
          <w:i/>
          <w:iCs/>
        </w:rPr>
        <w:t>,</w:t>
      </w:r>
      <w:r>
        <w:t xml:space="preserve"> </w:t>
      </w:r>
      <w:r w:rsidRPr="00DB3E5E">
        <w:rPr>
          <w:i/>
          <w:iCs/>
        </w:rPr>
        <w:t>y</w:t>
      </w:r>
      <w:r w:rsidRPr="00DB3E5E">
        <w:t>1</w:t>
      </w:r>
      <w:r w:rsidRPr="00DB3E5E">
        <w:rPr>
          <w:i/>
          <w:iCs/>
        </w:rPr>
        <w:t>,</w:t>
      </w:r>
      <w:r>
        <w:t xml:space="preserve"> </w:t>
      </w:r>
      <w:r w:rsidRPr="00DB3E5E">
        <w:rPr>
          <w:i/>
          <w:iCs/>
        </w:rPr>
        <w:t>z</w:t>
      </w:r>
      <w:r w:rsidRPr="00DB3E5E">
        <w:t>1</w:t>
      </w:r>
      <w:r w:rsidRPr="00DB3E5E">
        <w:rPr>
          <w:i/>
          <w:iCs/>
        </w:rPr>
        <w:t xml:space="preserve">) </w:t>
      </w:r>
      <w:r w:rsidRPr="00DB3E5E">
        <w:t>;</w:t>
      </w:r>
    </w:p>
    <w:p w14:paraId="6F67C2AB" w14:textId="5D19FA5B" w:rsidR="00DB3E5E" w:rsidRPr="00DB3E5E" w:rsidRDefault="00DB3E5E" w:rsidP="00DB3E5E">
      <w:r w:rsidRPr="00DB3E5E">
        <w:t xml:space="preserve">– la porte cargo 2, en liaison pivot d’axe </w:t>
      </w:r>
      <w:r w:rsidRPr="00DB3E5E">
        <w:rPr>
          <w:i/>
          <w:iCs/>
        </w:rPr>
        <w:t>(D,</w:t>
      </w:r>
      <w:r>
        <w:t xml:space="preserve"> </w:t>
      </w:r>
      <w:r w:rsidRPr="00DB3E5E">
        <w:rPr>
          <w:i/>
          <w:iCs/>
        </w:rPr>
        <w:t>z</w:t>
      </w:r>
      <w:r w:rsidRPr="00DB3E5E">
        <w:t>1</w:t>
      </w:r>
      <w:r w:rsidRPr="00DB3E5E">
        <w:rPr>
          <w:i/>
          <w:iCs/>
        </w:rPr>
        <w:t xml:space="preserve">) </w:t>
      </w:r>
      <w:r w:rsidRPr="00DB3E5E">
        <w:t>avec le fuselage.</w:t>
      </w:r>
    </w:p>
    <w:p w14:paraId="097FF261" w14:textId="062C307B" w:rsidR="00DB3E5E" w:rsidRPr="00DB3E5E" w:rsidRDefault="00DB3E5E" w:rsidP="00DB3E5E">
      <w:r w:rsidRPr="00DB3E5E">
        <w:t xml:space="preserve">Cette porte de masse </w:t>
      </w:r>
      <w:r w:rsidRPr="00DB3E5E">
        <w:rPr>
          <w:i/>
          <w:iCs/>
        </w:rPr>
        <w:t>m</w:t>
      </w:r>
      <w:r w:rsidRPr="00DB3E5E">
        <w:t xml:space="preserve">2 = 100 </w:t>
      </w:r>
      <w:r w:rsidRPr="00DB3E5E">
        <w:rPr>
          <w:i/>
          <w:iCs/>
        </w:rPr>
        <w:t xml:space="preserve">kg </w:t>
      </w:r>
      <w:r w:rsidRPr="00DB3E5E">
        <w:t>admet le point</w:t>
      </w:r>
      <w:r>
        <w:t xml:space="preserve"> </w:t>
      </w:r>
      <w:r w:rsidRPr="00DB3E5E">
        <w:rPr>
          <w:i/>
          <w:iCs/>
        </w:rPr>
        <w:t xml:space="preserve">G </w:t>
      </w:r>
      <w:r w:rsidRPr="00DB3E5E">
        <w:t>comme centre de gravité et comporte une rainure</w:t>
      </w:r>
      <w:r>
        <w:t xml:space="preserve"> </w:t>
      </w:r>
      <w:r w:rsidRPr="00DB3E5E">
        <w:t xml:space="preserve">oblongue définissant la direction </w:t>
      </w:r>
      <w:r w:rsidRPr="00DB3E5E">
        <w:rPr>
          <w:i/>
          <w:iCs/>
        </w:rPr>
        <w:t>n</w:t>
      </w:r>
      <w:r w:rsidRPr="00DB3E5E">
        <w:t>2 ;</w:t>
      </w:r>
    </w:p>
    <w:p w14:paraId="5C407F1C" w14:textId="7A343E5F" w:rsidR="00DB3E5E" w:rsidRDefault="00DB3E5E" w:rsidP="00DB3E5E">
      <w:r w:rsidRPr="00DB3E5E">
        <w:t xml:space="preserve">– une équerre 3, en liaison pivot d’axe </w:t>
      </w:r>
      <w:r w:rsidRPr="00DB3E5E">
        <w:rPr>
          <w:i/>
          <w:iCs/>
        </w:rPr>
        <w:t>(D,</w:t>
      </w:r>
      <w:r>
        <w:t xml:space="preserve"> </w:t>
      </w:r>
      <w:r w:rsidRPr="00DB3E5E">
        <w:rPr>
          <w:i/>
          <w:iCs/>
        </w:rPr>
        <w:t>z</w:t>
      </w:r>
      <w:r w:rsidRPr="00DB3E5E">
        <w:t>1</w:t>
      </w:r>
      <w:r w:rsidRPr="00DB3E5E">
        <w:rPr>
          <w:i/>
          <w:iCs/>
        </w:rPr>
        <w:t xml:space="preserve">) </w:t>
      </w:r>
      <w:r w:rsidRPr="00DB3E5E">
        <w:t>avec le fuselage</w:t>
      </w:r>
      <w:r>
        <w:t xml:space="preserve"> </w:t>
      </w:r>
      <w:r w:rsidRPr="00DB3E5E">
        <w:t>et en liaison sphère-plan de centre E et de normale</w:t>
      </w:r>
      <w:r>
        <w:t xml:space="preserve"> </w:t>
      </w:r>
      <w:r w:rsidRPr="00DB3E5E">
        <w:rPr>
          <w:i/>
          <w:iCs/>
        </w:rPr>
        <w:t>n</w:t>
      </w:r>
      <w:r w:rsidRPr="00DB3E5E">
        <w:t>2 avec la porte cargo 2 ;</w:t>
      </w:r>
    </w:p>
    <w:p w14:paraId="4DA81D72" w14:textId="18F50CEC" w:rsidR="00267FAF" w:rsidRDefault="00267FAF" w:rsidP="00267FAF">
      <w:r>
        <w:t xml:space="preserve">- </w:t>
      </w:r>
      <w:r w:rsidRPr="00267FAF">
        <w:t>un vérin, dont le corps 5 est en liaison sphérique de</w:t>
      </w:r>
      <w:r>
        <w:t xml:space="preserve"> </w:t>
      </w:r>
      <w:r w:rsidRPr="00267FAF">
        <w:t xml:space="preserve">centre </w:t>
      </w:r>
      <w:r w:rsidRPr="00267FAF">
        <w:rPr>
          <w:i/>
          <w:iCs/>
        </w:rPr>
        <w:t xml:space="preserve">C </w:t>
      </w:r>
      <w:r w:rsidRPr="00267FAF">
        <w:t>avec le fuselage et dont la tige 4 est en liaison</w:t>
      </w:r>
      <w:r>
        <w:t xml:space="preserve"> </w:t>
      </w:r>
      <w:r w:rsidRPr="00267FAF">
        <w:t xml:space="preserve">sphérique de centre </w:t>
      </w:r>
      <w:r w:rsidRPr="00267FAF">
        <w:rPr>
          <w:i/>
          <w:iCs/>
        </w:rPr>
        <w:t xml:space="preserve">A </w:t>
      </w:r>
      <w:r w:rsidRPr="00267FAF">
        <w:t>avec la bride 3, et en liaison pivot</w:t>
      </w:r>
      <w:r>
        <w:t xml:space="preserve"> </w:t>
      </w:r>
      <w:r w:rsidRPr="00267FAF">
        <w:t xml:space="preserve">glissant d’axe </w:t>
      </w:r>
      <w:r w:rsidRPr="00267FAF">
        <w:rPr>
          <w:i/>
          <w:iCs/>
        </w:rPr>
        <w:t xml:space="preserve">(AC) </w:t>
      </w:r>
      <w:r w:rsidRPr="00267FAF">
        <w:t>avec le corps de vérin 5.</w:t>
      </w:r>
    </w:p>
    <w:p w14:paraId="0314CA61" w14:textId="3FFC23D2" w:rsidR="00DB3E5E" w:rsidRDefault="00DB3E5E">
      <w:r w:rsidRPr="00DB3E5E">
        <w:rPr>
          <w:noProof/>
        </w:rPr>
        <w:lastRenderedPageBreak/>
        <w:drawing>
          <wp:inline distT="0" distB="0" distL="0" distR="0" wp14:anchorId="46F70408" wp14:editId="7E95D48B">
            <wp:extent cx="5760720" cy="3839210"/>
            <wp:effectExtent l="0" t="0" r="0" b="8890"/>
            <wp:docPr id="3396354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3545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5DC56" w14:textId="77777777" w:rsidR="00267FAF" w:rsidRPr="00267FAF" w:rsidRDefault="00267FAF" w:rsidP="00267FAF">
      <w:r w:rsidRPr="00267FAF">
        <w:t>Concernant les actions mécaniques :</w:t>
      </w:r>
    </w:p>
    <w:p w14:paraId="305CCF5F" w14:textId="44080517" w:rsidR="00267FAF" w:rsidRPr="00267FAF" w:rsidRDefault="00267FAF" w:rsidP="00267FAF">
      <w:r w:rsidRPr="00267FAF">
        <w:t>– le référentiel attaché au fuselage est assimilable à un</w:t>
      </w:r>
      <w:r>
        <w:t xml:space="preserve"> </w:t>
      </w:r>
      <w:r w:rsidRPr="00267FAF">
        <w:t>référentiel galiléen ;</w:t>
      </w:r>
    </w:p>
    <w:p w14:paraId="738C2C6D" w14:textId="005616B0" w:rsidR="00267FAF" w:rsidRPr="00267FAF" w:rsidRDefault="00267FAF" w:rsidP="00267FAF">
      <w:r w:rsidRPr="00267FAF">
        <w:t xml:space="preserve">– la pesanteur est orientée par </w:t>
      </w:r>
      <w:r w:rsidRPr="00267FAF">
        <w:rPr>
          <w:rFonts w:hint="eastAsia"/>
        </w:rPr>
        <w:t>−</w:t>
      </w:r>
      <w:r>
        <w:t xml:space="preserve"> </w:t>
      </w:r>
      <w:r w:rsidR="00C11A3B">
        <w:t>y</w:t>
      </w:r>
      <w:r w:rsidRPr="00267FAF">
        <w:t xml:space="preserve">1 et on prend </w:t>
      </w:r>
      <w:r w:rsidRPr="00267FAF">
        <w:rPr>
          <w:i/>
          <w:iCs/>
        </w:rPr>
        <w:t xml:space="preserve">g </w:t>
      </w:r>
      <w:r w:rsidRPr="00267FAF">
        <w:t xml:space="preserve">= 10 </w:t>
      </w:r>
      <w:r w:rsidRPr="00267FAF">
        <w:rPr>
          <w:i/>
          <w:iCs/>
        </w:rPr>
        <w:t>ms</w:t>
      </w:r>
      <w:r w:rsidRPr="00267FAF">
        <w:rPr>
          <w:rFonts w:hint="eastAsia"/>
        </w:rPr>
        <w:t>−</w:t>
      </w:r>
      <w:r w:rsidRPr="00267FAF">
        <w:t>2 ;</w:t>
      </w:r>
    </w:p>
    <w:p w14:paraId="571BECBE" w14:textId="4351175D" w:rsidR="00267FAF" w:rsidRPr="00267FAF" w:rsidRDefault="00267FAF" w:rsidP="00267FAF">
      <w:r w:rsidRPr="00267FAF">
        <w:t>– toutes les masses non citées sont négligées devant celle</w:t>
      </w:r>
      <w:r>
        <w:t xml:space="preserve"> </w:t>
      </w:r>
      <w:r w:rsidRPr="00267FAF">
        <w:t>de la porte ;</w:t>
      </w:r>
    </w:p>
    <w:p w14:paraId="65560C17" w14:textId="77777777" w:rsidR="00267FAF" w:rsidRPr="00267FAF" w:rsidRDefault="00267FAF" w:rsidP="00267FAF">
      <w:r w:rsidRPr="00267FAF">
        <w:t>– toutes les liaisons sont supposées sans frottement ;</w:t>
      </w:r>
    </w:p>
    <w:p w14:paraId="08723B79" w14:textId="17989FD6" w:rsidR="00267FAF" w:rsidRPr="00267FAF" w:rsidRDefault="00267FAF" w:rsidP="00267FAF">
      <w:r w:rsidRPr="00267FAF">
        <w:t xml:space="preserve">– on se limite aux mouvements dans le plan </w:t>
      </w:r>
      <w:r w:rsidRPr="00267FAF">
        <w:rPr>
          <w:i/>
          <w:iCs/>
        </w:rPr>
        <w:t>(</w:t>
      </w:r>
      <w:r w:rsidRPr="00267FAF">
        <w:tab/>
      </w:r>
      <w:r w:rsidRPr="00267FAF">
        <w:rPr>
          <w:i/>
          <w:iCs/>
        </w:rPr>
        <w:t>x</w:t>
      </w:r>
      <w:r w:rsidRPr="00267FAF">
        <w:t>1</w:t>
      </w:r>
      <w:r w:rsidRPr="00267FAF">
        <w:rPr>
          <w:i/>
          <w:iCs/>
        </w:rPr>
        <w:t>,</w:t>
      </w:r>
      <w:r>
        <w:t xml:space="preserve"> </w:t>
      </w:r>
      <w:r w:rsidRPr="00267FAF">
        <w:rPr>
          <w:i/>
          <w:iCs/>
        </w:rPr>
        <w:t>y</w:t>
      </w:r>
      <w:r w:rsidRPr="00267FAF">
        <w:t>1</w:t>
      </w:r>
      <w:r w:rsidRPr="00267FAF">
        <w:rPr>
          <w:i/>
          <w:iCs/>
        </w:rPr>
        <w:t xml:space="preserve">) </w:t>
      </w:r>
      <w:r w:rsidRPr="00267FAF">
        <w:t>et les</w:t>
      </w:r>
      <w:r>
        <w:t xml:space="preserve"> </w:t>
      </w:r>
      <w:r w:rsidRPr="00267FAF">
        <w:t>actions mécaniques sont ainsi toutes modélisables par</w:t>
      </w:r>
      <w:r>
        <w:t xml:space="preserve"> </w:t>
      </w:r>
      <w:r w:rsidRPr="00267FAF">
        <w:t>des glisseurs dont les axes centraux sont dans le plan</w:t>
      </w:r>
      <w:r>
        <w:t xml:space="preserve"> </w:t>
      </w:r>
      <w:r w:rsidRPr="00267FAF">
        <w:t>d’étude.</w:t>
      </w:r>
    </w:p>
    <w:p w14:paraId="139BA192" w14:textId="73DBABDF" w:rsidR="00267FAF" w:rsidRDefault="00267FAF" w:rsidP="00267FAF">
      <w:r w:rsidRPr="00267FAF">
        <w:t>L’objectif de l’étude est de déterminer par une méthode</w:t>
      </w:r>
      <w:r>
        <w:t xml:space="preserve"> </w:t>
      </w:r>
      <w:r w:rsidRPr="00267FAF">
        <w:t>graphique l’effort développé par le vérin dans la position</w:t>
      </w:r>
      <w:r>
        <w:t xml:space="preserve"> </w:t>
      </w:r>
      <w:r w:rsidRPr="00267FAF">
        <w:t>porte ouverte de la figure ci-dessus. Toutes les dimensions</w:t>
      </w:r>
      <w:r>
        <w:t xml:space="preserve"> </w:t>
      </w:r>
      <w:r w:rsidRPr="00267FAF">
        <w:t>utiles sont à relever sur la feuille réponse donnée ci-dessous,</w:t>
      </w:r>
      <w:r>
        <w:t xml:space="preserve"> </w:t>
      </w:r>
      <w:r w:rsidRPr="00267FAF">
        <w:t>sur laquelle sont également données les échelles</w:t>
      </w:r>
      <w:r>
        <w:t xml:space="preserve"> </w:t>
      </w:r>
      <w:r w:rsidRPr="00267FAF">
        <w:t>des forces à adopter.</w:t>
      </w:r>
    </w:p>
    <w:p w14:paraId="24B58D4A" w14:textId="63FA1DA8" w:rsidR="00C11A3B" w:rsidRDefault="00DB3E5E">
      <w:r w:rsidRPr="00DB3E5E">
        <w:rPr>
          <w:noProof/>
        </w:rPr>
        <w:lastRenderedPageBreak/>
        <w:drawing>
          <wp:inline distT="0" distB="0" distL="0" distR="0" wp14:anchorId="4C3289B7" wp14:editId="13299955">
            <wp:extent cx="5760720" cy="8810046"/>
            <wp:effectExtent l="0" t="0" r="0" b="0"/>
            <wp:docPr id="1520124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12455" name=""/>
                    <pic:cNvPicPr/>
                  </pic:nvPicPr>
                  <pic:blipFill rotWithShape="1">
                    <a:blip r:embed="rId9"/>
                    <a:srcRect b="337"/>
                    <a:stretch/>
                  </pic:blipFill>
                  <pic:spPr bwMode="auto">
                    <a:xfrm>
                      <a:off x="0" y="0"/>
                      <a:ext cx="5760720" cy="8810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1A3B" w:rsidSect="00DB3E5E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ED970" w14:textId="77777777" w:rsidR="00960923" w:rsidRDefault="00960923" w:rsidP="00DB3E5E">
      <w:pPr>
        <w:spacing w:after="0" w:line="240" w:lineRule="auto"/>
      </w:pPr>
      <w:r>
        <w:separator/>
      </w:r>
    </w:p>
  </w:endnote>
  <w:endnote w:type="continuationSeparator" w:id="0">
    <w:p w14:paraId="4DC2C215" w14:textId="77777777" w:rsidR="00960923" w:rsidRDefault="00960923" w:rsidP="00DB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C07A0" w14:textId="3D6EBC85" w:rsidR="00DB3E5E" w:rsidRDefault="00DB3E5E">
    <w:pPr>
      <w:pStyle w:val="Pieddepage"/>
    </w:pPr>
    <w:r>
      <w:rPr>
        <w:noProof/>
      </w:rPr>
      <w:drawing>
        <wp:inline distT="0" distB="0" distL="0" distR="0" wp14:anchorId="0EECD28F" wp14:editId="74EA57A6">
          <wp:extent cx="292674" cy="293370"/>
          <wp:effectExtent l="0" t="0" r="0" b="0"/>
          <wp:docPr id="49385695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856954" name="Image 4938569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068" cy="295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Master MEEF SII M1</w:t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270A8" w14:textId="77777777" w:rsidR="00960923" w:rsidRDefault="00960923" w:rsidP="00DB3E5E">
      <w:pPr>
        <w:spacing w:after="0" w:line="240" w:lineRule="auto"/>
      </w:pPr>
      <w:r>
        <w:separator/>
      </w:r>
    </w:p>
  </w:footnote>
  <w:footnote w:type="continuationSeparator" w:id="0">
    <w:p w14:paraId="5FE3640D" w14:textId="77777777" w:rsidR="00960923" w:rsidRDefault="00960923" w:rsidP="00DB3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5E435" w14:textId="68EC342E" w:rsidR="00DB3E5E" w:rsidRDefault="00DB3E5E" w:rsidP="00DB3E5E">
    <w:pPr>
      <w:pStyle w:val="Titre"/>
    </w:pPr>
    <w:r>
      <w:t>Statique graphique (PFS)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5E"/>
    <w:rsid w:val="000356CD"/>
    <w:rsid w:val="00267FAF"/>
    <w:rsid w:val="004B2288"/>
    <w:rsid w:val="005C19B5"/>
    <w:rsid w:val="00656930"/>
    <w:rsid w:val="007C2FD3"/>
    <w:rsid w:val="008B6B19"/>
    <w:rsid w:val="00960923"/>
    <w:rsid w:val="00AA6391"/>
    <w:rsid w:val="00AE2B02"/>
    <w:rsid w:val="00C11A3B"/>
    <w:rsid w:val="00CA3138"/>
    <w:rsid w:val="00DB3E5E"/>
    <w:rsid w:val="00F5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3D20E"/>
  <w15:chartTrackingRefBased/>
  <w15:docId w15:val="{68DCBCB0-147D-4CD8-B4EA-3C5027B8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3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3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3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3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3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3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3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3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3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3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3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3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3E5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3E5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3E5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3E5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3E5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3E5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3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3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3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3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3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3E5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3E5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3E5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3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3E5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3E5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B3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E5E"/>
  </w:style>
  <w:style w:type="paragraph" w:styleId="Pieddepage">
    <w:name w:val="footer"/>
    <w:basedOn w:val="Normal"/>
    <w:link w:val="PieddepageCar"/>
    <w:uiPriority w:val="99"/>
    <w:unhideWhenUsed/>
    <w:rsid w:val="00DB3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E5E"/>
  </w:style>
  <w:style w:type="paragraph" w:styleId="Sansinterligne">
    <w:name w:val="No Spacing"/>
    <w:uiPriority w:val="1"/>
    <w:qFormat/>
    <w:rsid w:val="00F54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2</cp:revision>
  <dcterms:created xsi:type="dcterms:W3CDTF">2024-09-02T12:26:00Z</dcterms:created>
  <dcterms:modified xsi:type="dcterms:W3CDTF">2024-10-04T09:36:00Z</dcterms:modified>
</cp:coreProperties>
</file>