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98FF" w14:textId="77777777" w:rsidR="00F22195" w:rsidRDefault="00000000">
      <w:pPr>
        <w:spacing w:after="0" w:line="259" w:lineRule="auto"/>
        <w:ind w:left="0" w:right="0" w:firstLine="0"/>
      </w:pPr>
      <w:r>
        <w:rPr>
          <w:sz w:val="56"/>
        </w:rPr>
        <w:t xml:space="preserve">I2D – Etude de cas </w:t>
      </w:r>
    </w:p>
    <w:p w14:paraId="4F103F42" w14:textId="77777777" w:rsidR="00F22195" w:rsidRDefault="00000000">
      <w:pPr>
        <w:pStyle w:val="Titre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DFE2C8" wp14:editId="1E0C03CD">
            <wp:simplePos x="0" y="0"/>
            <wp:positionH relativeFrom="column">
              <wp:posOffset>3890340</wp:posOffset>
            </wp:positionH>
            <wp:positionV relativeFrom="paragraph">
              <wp:posOffset>360552</wp:posOffset>
            </wp:positionV>
            <wp:extent cx="1870710" cy="2237105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Projet : Choix d'une coque de protection pour smartphone en fonction de son impact environnemental </w:t>
      </w:r>
    </w:p>
    <w:p w14:paraId="3D57B1E6" w14:textId="77777777" w:rsidR="00F22195" w:rsidRDefault="00000000">
      <w:pPr>
        <w:spacing w:after="312"/>
        <w:ind w:right="28"/>
      </w:pPr>
      <w:r>
        <w:t xml:space="preserve">Problème sociétal : Loisirs </w:t>
      </w:r>
    </w:p>
    <w:p w14:paraId="6850A61C" w14:textId="77777777" w:rsidR="00F22195" w:rsidRDefault="00000000">
      <w:pPr>
        <w:ind w:right="28"/>
      </w:pPr>
      <w:r>
        <w:rPr>
          <w:color w:val="2F5496"/>
          <w:sz w:val="32"/>
        </w:rPr>
        <w:t>Problématique :</w:t>
      </w:r>
      <w:r>
        <w:t xml:space="preserve">  Les utilisateurs de smartphone souhaitent protéger leur téléphone à l’aide d’une coque. En même temps, ils veulent pouvoir choisir cette coque en fonction de différents critères.  </w:t>
      </w:r>
    </w:p>
    <w:p w14:paraId="79016D0A" w14:textId="77777777" w:rsidR="00F22195" w:rsidRDefault="00000000">
      <w:pPr>
        <w:numPr>
          <w:ilvl w:val="0"/>
          <w:numId w:val="1"/>
        </w:numPr>
        <w:spacing w:after="5" w:line="249" w:lineRule="auto"/>
        <w:ind w:left="854" w:hanging="161"/>
      </w:pPr>
      <w:r>
        <w:t xml:space="preserve">La protection de la coque contre les rayures et les chocs.  </w:t>
      </w:r>
    </w:p>
    <w:p w14:paraId="46C115EA" w14:textId="77777777" w:rsidR="00F22195" w:rsidRDefault="00000000">
      <w:pPr>
        <w:numPr>
          <w:ilvl w:val="0"/>
          <w:numId w:val="1"/>
        </w:numPr>
        <w:ind w:left="854" w:hanging="161"/>
      </w:pPr>
      <w:r>
        <w:t xml:space="preserve">L’utilisation de matériaux plus proches de la nature.  </w:t>
      </w:r>
    </w:p>
    <w:p w14:paraId="78728074" w14:textId="77777777" w:rsidR="00F22195" w:rsidRDefault="00000000">
      <w:pPr>
        <w:numPr>
          <w:ilvl w:val="0"/>
          <w:numId w:val="1"/>
        </w:numPr>
        <w:spacing w:after="5" w:line="249" w:lineRule="auto"/>
        <w:ind w:left="854" w:hanging="161"/>
      </w:pPr>
      <w:r>
        <w:t xml:space="preserve">La personnalisation du look de leur téléphone.  </w:t>
      </w:r>
    </w:p>
    <w:p w14:paraId="5BB6E929" w14:textId="77777777" w:rsidR="00F22195" w:rsidRDefault="00000000">
      <w:pPr>
        <w:numPr>
          <w:ilvl w:val="0"/>
          <w:numId w:val="1"/>
        </w:numPr>
        <w:spacing w:after="5" w:line="249" w:lineRule="auto"/>
        <w:ind w:left="854" w:hanging="161"/>
      </w:pPr>
      <w:r>
        <w:t xml:space="preserve">Un impact environnemental minimal. </w:t>
      </w:r>
    </w:p>
    <w:p w14:paraId="131BB006" w14:textId="77777777" w:rsidR="00F22195" w:rsidRDefault="00000000">
      <w:pPr>
        <w:spacing w:after="0" w:line="259" w:lineRule="auto"/>
        <w:ind w:left="0" w:firstLine="0"/>
      </w:pPr>
      <w:r>
        <w:t xml:space="preserve"> </w:t>
      </w:r>
    </w:p>
    <w:p w14:paraId="283C9FC3" w14:textId="77777777" w:rsidR="00F22195" w:rsidRDefault="00000000">
      <w:pPr>
        <w:spacing w:after="327" w:line="249" w:lineRule="auto"/>
        <w:ind w:right="234"/>
      </w:pPr>
      <w:r>
        <w:t xml:space="preserve">Une entreprise de fabrication d’accessoires pour smartphone vous demande d’étudier les impacts environnementaux de différents matériaux pour sa nouvelle coque. </w:t>
      </w:r>
    </w:p>
    <w:p w14:paraId="38C9BD8D" w14:textId="77777777" w:rsidR="00F22195" w:rsidRDefault="00000000">
      <w:pPr>
        <w:pStyle w:val="Titre1"/>
        <w:ind w:left="-5"/>
      </w:pPr>
      <w:r>
        <w:t xml:space="preserve">Travail demandé </w:t>
      </w:r>
    </w:p>
    <w:p w14:paraId="2E79AF87" w14:textId="77777777" w:rsidR="00F22195" w:rsidRDefault="00000000">
      <w:pPr>
        <w:spacing w:after="38" w:line="259" w:lineRule="auto"/>
        <w:ind w:left="33" w:right="0" w:firstLine="0"/>
        <w:jc w:val="center"/>
      </w:pPr>
      <w:r>
        <w:t xml:space="preserve"> </w:t>
      </w:r>
    </w:p>
    <w:p w14:paraId="0D4F97B3" w14:textId="77777777" w:rsidR="00F22195" w:rsidRDefault="00000000">
      <w:pPr>
        <w:numPr>
          <w:ilvl w:val="0"/>
          <w:numId w:val="2"/>
        </w:numPr>
        <w:spacing w:after="0" w:line="259" w:lineRule="auto"/>
        <w:ind w:right="0" w:hanging="237"/>
      </w:pPr>
      <w:r>
        <w:rPr>
          <w:color w:val="1F3763"/>
          <w:sz w:val="24"/>
        </w:rPr>
        <w:t xml:space="preserve">Différents matériaux envisagés </w:t>
      </w:r>
    </w:p>
    <w:p w14:paraId="417B76B5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3885DEF0" w14:textId="77777777" w:rsidR="00F22195" w:rsidRDefault="00000000">
      <w:pPr>
        <w:spacing w:after="5" w:line="249" w:lineRule="auto"/>
      </w:pPr>
      <w:r>
        <w:t xml:space="preserve">Cette étude va vous permettre de déterminer le matériau le plus adapté au respect de l’environnement. Les différents matériaux envisagés pour la nouvelle coque sont les suivants : </w:t>
      </w:r>
    </w:p>
    <w:p w14:paraId="02C66739" w14:textId="77777777" w:rsidR="00F22195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4DFA8DBD" wp14:editId="201C6354">
            <wp:extent cx="5739765" cy="200025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0729481" w14:textId="294AEABC" w:rsidR="00F22195" w:rsidRDefault="00000000">
      <w:pPr>
        <w:spacing w:after="38" w:line="259" w:lineRule="auto"/>
        <w:ind w:left="0" w:right="0" w:firstLine="0"/>
      </w:pPr>
      <w:r>
        <w:t xml:space="preserve"> </w:t>
      </w:r>
    </w:p>
    <w:p w14:paraId="32DFABE1" w14:textId="77777777" w:rsidR="00BD3C6C" w:rsidRDefault="00BD3C6C">
      <w:pPr>
        <w:spacing w:after="38" w:line="259" w:lineRule="auto"/>
        <w:ind w:left="0" w:right="0" w:firstLine="0"/>
      </w:pPr>
    </w:p>
    <w:p w14:paraId="16B7E572" w14:textId="77777777" w:rsidR="00F22195" w:rsidRDefault="00000000">
      <w:pPr>
        <w:numPr>
          <w:ilvl w:val="0"/>
          <w:numId w:val="2"/>
        </w:numPr>
        <w:spacing w:after="0" w:line="259" w:lineRule="auto"/>
        <w:ind w:right="0" w:hanging="237"/>
      </w:pPr>
      <w:r>
        <w:rPr>
          <w:color w:val="1F3763"/>
          <w:sz w:val="24"/>
        </w:rPr>
        <w:t xml:space="preserve">Etude de l'existant : Coque en plastique ABS </w:t>
      </w:r>
    </w:p>
    <w:p w14:paraId="27EA02F5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578041DA" w14:textId="77777777" w:rsidR="00F22195" w:rsidRDefault="00000000">
      <w:pPr>
        <w:ind w:right="28"/>
      </w:pPr>
      <w:r>
        <w:t xml:space="preserve">Les coques les plus courantes dans le commerce sont réalisées en plastique ABS.  </w:t>
      </w:r>
    </w:p>
    <w:p w14:paraId="6E6B21A8" w14:textId="77777777" w:rsidR="00F22195" w:rsidRDefault="00000000">
      <w:pPr>
        <w:spacing w:after="5" w:line="249" w:lineRule="auto"/>
      </w:pPr>
      <w:r>
        <w:t xml:space="preserve">L’ABS (Acrylonitrile butadiène styrène) est un polymère thermoplastique. Il peut être moulé. Il résiste aux chocs. Il est léger et relativement rigide.  </w:t>
      </w:r>
    </w:p>
    <w:p w14:paraId="1EF72597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0A69D991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19CC3CA3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4B3EEC17" w14:textId="77777777" w:rsidR="00F22195" w:rsidRDefault="00000000">
      <w:pPr>
        <w:numPr>
          <w:ilvl w:val="1"/>
          <w:numId w:val="2"/>
        </w:numPr>
        <w:spacing w:after="0" w:line="259" w:lineRule="auto"/>
        <w:ind w:right="0" w:hanging="357"/>
      </w:pPr>
      <w:r>
        <w:rPr>
          <w:color w:val="1F3763"/>
          <w:sz w:val="24"/>
        </w:rPr>
        <w:lastRenderedPageBreak/>
        <w:t xml:space="preserve">Principales méthodes de fabrication de pièces en plastique : la plasturgie  </w:t>
      </w:r>
    </w:p>
    <w:p w14:paraId="47F41502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79D6C1B8" w14:textId="77777777" w:rsidR="00F22195" w:rsidRDefault="00000000">
      <w:pPr>
        <w:spacing w:after="5" w:line="249" w:lineRule="auto"/>
        <w:ind w:left="703"/>
      </w:pPr>
      <w:r>
        <w:t xml:space="preserve">Donner une définition de la plasturgie et de ses domaines d’utilisation.  </w:t>
      </w:r>
    </w:p>
    <w:p w14:paraId="3ED2A16F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31880740" w14:textId="77777777" w:rsidR="00F22195" w:rsidRDefault="00000000">
      <w:pPr>
        <w:ind w:left="703" w:right="28"/>
      </w:pPr>
      <w:r>
        <w:t>Pour chaque technique, compléter le document réponse n°1. Vous pouvez vous aider d’Internet et des</w:t>
      </w:r>
      <w:hyperlink r:id="rId7">
        <w:r>
          <w:t xml:space="preserve"> </w:t>
        </w:r>
      </w:hyperlink>
      <w:hyperlink r:id="rId8">
        <w:r>
          <w:t>ressources mises à votre disposition.</w:t>
        </w:r>
      </w:hyperlink>
      <w:hyperlink r:id="rId9">
        <w:r>
          <w:t xml:space="preserve"> </w:t>
        </w:r>
      </w:hyperlink>
    </w:p>
    <w:p w14:paraId="4A8AF99E" w14:textId="77777777" w:rsidR="00F22195" w:rsidRDefault="00000000">
      <w:pPr>
        <w:spacing w:after="38" w:line="259" w:lineRule="auto"/>
        <w:ind w:left="0" w:right="0" w:firstLine="0"/>
      </w:pPr>
      <w:r>
        <w:t xml:space="preserve"> </w:t>
      </w:r>
    </w:p>
    <w:p w14:paraId="5096F44B" w14:textId="77777777" w:rsidR="00F22195" w:rsidRDefault="00000000">
      <w:pPr>
        <w:numPr>
          <w:ilvl w:val="1"/>
          <w:numId w:val="2"/>
        </w:numPr>
        <w:spacing w:after="0" w:line="259" w:lineRule="auto"/>
        <w:ind w:right="0" w:hanging="357"/>
      </w:pPr>
      <w:r>
        <w:rPr>
          <w:color w:val="1F3763"/>
          <w:sz w:val="24"/>
        </w:rPr>
        <w:t xml:space="preserve">Impacts environnementaux d'une coque ABS </w:t>
      </w:r>
    </w:p>
    <w:p w14:paraId="4A26CF8A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4DF4C95C" w14:textId="77777777" w:rsidR="00F22195" w:rsidRDefault="00000000">
      <w:pPr>
        <w:ind w:right="28"/>
      </w:pPr>
      <w:r>
        <w:t xml:space="preserve">Le logiciel CES </w:t>
      </w:r>
      <w:proofErr w:type="spellStart"/>
      <w:r>
        <w:t>Edupack</w:t>
      </w:r>
      <w:proofErr w:type="spellEnd"/>
      <w:r>
        <w:t xml:space="preserve"> plus permet de trier les matériaux selon différents critères (mécaniques, physiques, environnementaux...). Lire attentivement le tutoriel de CES disponible sur cette page web.  </w:t>
      </w:r>
    </w:p>
    <w:p w14:paraId="42DD9B4C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4A9B9A62" w14:textId="77777777" w:rsidR="00F22195" w:rsidRDefault="00000000">
      <w:pPr>
        <w:ind w:right="28"/>
      </w:pPr>
      <w:r>
        <w:t xml:space="preserve">Ouvrir la fiche du logiciel concernant l'ABS (en double-cliquant sur le matériau dans la colonne de droite) et répondre aux questions environnementales suivantes : </w:t>
      </w:r>
    </w:p>
    <w:p w14:paraId="4E7E9165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689CA9D4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5D2C178F" w14:textId="77777777" w:rsidR="00F22195" w:rsidRDefault="00000000">
      <w:pPr>
        <w:ind w:left="703" w:right="28"/>
      </w:pPr>
      <w:r>
        <w:t xml:space="preserve">Quelle est la marque d'identification de l'ABS pour le recyclage ? </w:t>
      </w:r>
    </w:p>
    <w:p w14:paraId="7F90B837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6DF80C11" w14:textId="77777777" w:rsidR="00F22195" w:rsidRDefault="00000000">
      <w:pPr>
        <w:ind w:left="703" w:right="28"/>
      </w:pPr>
      <w:r>
        <w:t xml:space="preserve">L'ABS est-il biodégradable (Faites une phrase) ? </w:t>
      </w:r>
    </w:p>
    <w:p w14:paraId="5FF3CC34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26EDD39D" w14:textId="77777777" w:rsidR="00F22195" w:rsidRDefault="00000000">
      <w:pPr>
        <w:ind w:left="703" w:right="28"/>
      </w:pPr>
      <w:r>
        <w:t xml:space="preserve">L'ABS est-il recyclable (Faites une phrase) ? </w:t>
      </w:r>
    </w:p>
    <w:p w14:paraId="0CDBF705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6DA02B25" w14:textId="77777777" w:rsidR="00F22195" w:rsidRDefault="00000000">
      <w:pPr>
        <w:ind w:left="703" w:right="28"/>
      </w:pPr>
      <w:r>
        <w:t xml:space="preserve">Compléter la phrase suivante (en double-cliquant sur l'Eco-indicateur) :  </w:t>
      </w:r>
    </w:p>
    <w:p w14:paraId="34A40A5A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142DE55B" w14:textId="77777777" w:rsidR="00F22195" w:rsidRDefault="00000000">
      <w:pPr>
        <w:spacing w:after="5" w:line="249" w:lineRule="auto"/>
        <w:ind w:left="703" w:right="0"/>
      </w:pPr>
      <w:r>
        <w:rPr>
          <w:i/>
        </w:rPr>
        <w:t xml:space="preserve">L'importance du nombre de facteur environnementaux différents (CO2, </w:t>
      </w:r>
      <w:proofErr w:type="spellStart"/>
      <w:r>
        <w:rPr>
          <w:i/>
        </w:rPr>
        <w:t>SOx</w:t>
      </w:r>
      <w:proofErr w:type="spellEnd"/>
      <w:r>
        <w:rPr>
          <w:i/>
        </w:rPr>
        <w:t xml:space="preserve">, toxicité, eutrophisation...) a conduit la commission mondiale sur l'environnement à </w:t>
      </w:r>
      <w:proofErr w:type="gramStart"/>
      <w:r>
        <w:rPr>
          <w:i/>
        </w:rPr>
        <w:t>faire</w:t>
      </w:r>
      <w:proofErr w:type="gramEnd"/>
      <w:r>
        <w:rPr>
          <w:i/>
        </w:rPr>
        <w:t xml:space="preserve"> des efforts </w:t>
      </w:r>
    </w:p>
    <w:p w14:paraId="3FC4928D" w14:textId="77777777" w:rsidR="00F22195" w:rsidRDefault="00000000">
      <w:pPr>
        <w:spacing w:after="5" w:line="249" w:lineRule="auto"/>
        <w:ind w:left="703" w:right="0"/>
      </w:pPr>
      <w:proofErr w:type="gramStart"/>
      <w:r>
        <w:rPr>
          <w:i/>
        </w:rPr>
        <w:t>pour</w:t>
      </w:r>
      <w:proofErr w:type="gramEnd"/>
      <w:r>
        <w:rPr>
          <w:i/>
        </w:rPr>
        <w:t xml:space="preserve"> ...................................... </w:t>
      </w:r>
      <w:proofErr w:type="gramStart"/>
      <w:r>
        <w:rPr>
          <w:i/>
        </w:rPr>
        <w:t>les</w:t>
      </w:r>
      <w:proofErr w:type="gramEnd"/>
      <w:r>
        <w:rPr>
          <w:i/>
        </w:rPr>
        <w:t xml:space="preserve"> éco-informations sur un matériau en </w:t>
      </w:r>
    </w:p>
    <w:p w14:paraId="7336F16D" w14:textId="77777777" w:rsidR="00F22195" w:rsidRDefault="00000000">
      <w:pPr>
        <w:spacing w:after="5" w:line="249" w:lineRule="auto"/>
        <w:ind w:left="703" w:right="0"/>
      </w:pPr>
      <w:r>
        <w:rPr>
          <w:i/>
        </w:rPr>
        <w:t xml:space="preserve">..................................................... </w:t>
      </w:r>
      <w:proofErr w:type="gramStart"/>
      <w:r>
        <w:rPr>
          <w:i/>
        </w:rPr>
        <w:t>ou</w:t>
      </w:r>
      <w:proofErr w:type="gramEnd"/>
      <w:r>
        <w:rPr>
          <w:i/>
        </w:rPr>
        <w:t xml:space="preserve"> indicateur, donnant au designer un simple </w:t>
      </w:r>
    </w:p>
    <w:p w14:paraId="1DD8EA5F" w14:textId="77777777" w:rsidR="00F22195" w:rsidRDefault="00000000">
      <w:pPr>
        <w:spacing w:after="5" w:line="249" w:lineRule="auto"/>
        <w:ind w:left="703" w:right="0"/>
      </w:pPr>
      <w:r>
        <w:rPr>
          <w:i/>
        </w:rPr>
        <w:t xml:space="preserve">...................................................... </w:t>
      </w:r>
    </w:p>
    <w:p w14:paraId="25A3F716" w14:textId="77777777" w:rsidR="00F22195" w:rsidRDefault="00000000">
      <w:pPr>
        <w:spacing w:after="5" w:line="249" w:lineRule="auto"/>
        <w:ind w:left="703" w:right="0"/>
      </w:pPr>
      <w:r>
        <w:rPr>
          <w:i/>
        </w:rPr>
        <w:t xml:space="preserve">Plus l'Eco-indicateur est ............................ </w:t>
      </w:r>
      <w:proofErr w:type="gramStart"/>
      <w:r>
        <w:rPr>
          <w:i/>
        </w:rPr>
        <w:t>moins</w:t>
      </w:r>
      <w:proofErr w:type="gramEnd"/>
      <w:r>
        <w:rPr>
          <w:i/>
        </w:rPr>
        <w:t xml:space="preserve"> le matériau utilisé est polluant. </w:t>
      </w:r>
    </w:p>
    <w:p w14:paraId="1E4ABFCA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34AC7616" w14:textId="77777777" w:rsidR="00F22195" w:rsidRDefault="00000000">
      <w:pPr>
        <w:tabs>
          <w:tab w:val="center" w:pos="3936"/>
        </w:tabs>
        <w:spacing w:after="170"/>
        <w:ind w:left="0" w:right="0" w:firstLine="0"/>
      </w:pPr>
      <w:r>
        <w:t xml:space="preserve"> </w:t>
      </w:r>
      <w:r>
        <w:tab/>
        <w:t xml:space="preserve">Classer par paire les étapes nécessaires à la création d’un éco-indicateur </w:t>
      </w:r>
    </w:p>
    <w:p w14:paraId="573AEB54" w14:textId="77777777" w:rsidR="00F22195" w:rsidRDefault="00000000">
      <w:pPr>
        <w:ind w:left="703" w:right="28"/>
      </w:pPr>
      <w:r>
        <w:t xml:space="preserve">Donner la valeur de l'éco-indicateur de l'ABS. </w:t>
      </w:r>
    </w:p>
    <w:p w14:paraId="0A62DE58" w14:textId="09D22D93" w:rsidR="00F22195" w:rsidRDefault="00F22195">
      <w:pPr>
        <w:spacing w:after="0" w:line="259" w:lineRule="auto"/>
        <w:ind w:left="0" w:right="-974" w:firstLine="0"/>
      </w:pPr>
    </w:p>
    <w:p w14:paraId="0DF88DDE" w14:textId="77777777" w:rsidR="00F22195" w:rsidRDefault="00000000">
      <w:pPr>
        <w:spacing w:after="0" w:line="259" w:lineRule="auto"/>
        <w:ind w:left="-5" w:right="0"/>
      </w:pPr>
      <w:r>
        <w:rPr>
          <w:color w:val="1F3763"/>
          <w:sz w:val="24"/>
        </w:rPr>
        <w:t xml:space="preserve">3. Choix du matériau provoquant le moins d'impacts environnementaux. </w:t>
      </w:r>
    </w:p>
    <w:p w14:paraId="13674475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7BBA08ED" w14:textId="77777777" w:rsidR="00F22195" w:rsidRDefault="00000000">
      <w:pPr>
        <w:ind w:right="28"/>
      </w:pPr>
      <w:r>
        <w:t xml:space="preserve">Pour des raisons de complexité, les nouveaux matériaux se limiteront à 4 critères (les modes de fabrication étant tous différents, ils seront écartés de l'étude) : </w:t>
      </w:r>
    </w:p>
    <w:p w14:paraId="2AF576CB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25DB059E" w14:textId="77777777" w:rsidR="00F22195" w:rsidRDefault="00000000">
      <w:pPr>
        <w:spacing w:after="269"/>
        <w:ind w:left="703" w:right="28"/>
      </w:pPr>
      <w:r>
        <w:t xml:space="preserve">La masse volumique </w:t>
      </w:r>
    </w:p>
    <w:p w14:paraId="5E7336E5" w14:textId="77777777" w:rsidR="00F22195" w:rsidRDefault="00000000">
      <w:pPr>
        <w:spacing w:after="266"/>
        <w:ind w:left="703" w:right="28"/>
      </w:pPr>
      <w:r>
        <w:t xml:space="preserve">L'éco-indicateur 99 </w:t>
      </w:r>
    </w:p>
    <w:p w14:paraId="050DC763" w14:textId="77777777" w:rsidR="00F22195" w:rsidRDefault="00000000">
      <w:pPr>
        <w:spacing w:after="266"/>
        <w:ind w:left="703" w:right="28"/>
      </w:pPr>
      <w:r>
        <w:t xml:space="preserve">L'empreinte carbone CO2 pour la production primaire du matériau </w:t>
      </w:r>
    </w:p>
    <w:p w14:paraId="7CA6CC6B" w14:textId="77777777" w:rsidR="00F22195" w:rsidRDefault="00000000">
      <w:pPr>
        <w:spacing w:after="269"/>
        <w:ind w:left="703" w:right="28"/>
      </w:pPr>
      <w:r>
        <w:t xml:space="preserve">On préférera des ressources renouvelables. </w:t>
      </w:r>
    </w:p>
    <w:p w14:paraId="25FD3290" w14:textId="77777777" w:rsidR="00F22195" w:rsidRDefault="00000000">
      <w:pPr>
        <w:ind w:left="703" w:right="28"/>
      </w:pPr>
      <w:r>
        <w:lastRenderedPageBreak/>
        <w:t xml:space="preserve">Expliquer pourquoi la masse volumique est prise en compte dans l'étude environnementale du nouveau produit. </w:t>
      </w:r>
    </w:p>
    <w:p w14:paraId="7D89845E" w14:textId="77777777" w:rsidR="00F22195" w:rsidRDefault="00000000">
      <w:pPr>
        <w:spacing w:after="0" w:line="259" w:lineRule="auto"/>
        <w:ind w:left="708" w:right="0" w:firstLine="0"/>
      </w:pPr>
      <w:r>
        <w:t xml:space="preserve"> </w:t>
      </w:r>
    </w:p>
    <w:p w14:paraId="1FA803FC" w14:textId="34FC686F" w:rsidR="00F22195" w:rsidRDefault="00BD3C6C">
      <w:pPr>
        <w:ind w:left="703" w:right="28"/>
      </w:pPr>
      <w:r>
        <w:t xml:space="preserve">Compléter l’outil de création d’un éco-indicateur avec le lien de la page web à côté de travail demandé jusqu’à avoir les 4 blocs en vert. Faire ensuite une copie d’écran pour compléter votre compte-rendu. </w:t>
      </w:r>
    </w:p>
    <w:p w14:paraId="0BAD9B83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p w14:paraId="1E33B693" w14:textId="77777777" w:rsidR="00F22195" w:rsidRDefault="00000000">
      <w:pPr>
        <w:ind w:left="703" w:right="28"/>
      </w:pPr>
      <w:r>
        <w:t xml:space="preserve">Remplir le tableau de critères en fonction des résultats trouvés en donnant une valeur à chaque matériau (1 meilleur impact - 4 Pire impact - si exæquo même valeur-) </w:t>
      </w:r>
    </w:p>
    <w:p w14:paraId="40EFF1E8" w14:textId="77777777" w:rsidR="00F22195" w:rsidRDefault="00000000">
      <w:pPr>
        <w:spacing w:after="0" w:line="259" w:lineRule="auto"/>
        <w:ind w:left="788" w:right="0" w:firstLine="0"/>
      </w:pPr>
      <w:r>
        <w:rPr>
          <w:noProof/>
        </w:rPr>
        <w:drawing>
          <wp:inline distT="0" distB="0" distL="0" distR="0" wp14:anchorId="6EE22138" wp14:editId="7421467E">
            <wp:extent cx="4538980" cy="2733675"/>
            <wp:effectExtent l="0" t="0" r="0" b="0"/>
            <wp:docPr id="502" name="Picture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1637" w14:textId="77777777" w:rsidR="00F22195" w:rsidRDefault="00000000">
      <w:pPr>
        <w:spacing w:after="0" w:line="259" w:lineRule="auto"/>
        <w:ind w:left="788" w:right="214" w:firstLine="0"/>
        <w:jc w:val="right"/>
      </w:pPr>
      <w:r>
        <w:t xml:space="preserve"> </w:t>
      </w:r>
    </w:p>
    <w:p w14:paraId="7A011A03" w14:textId="77777777" w:rsidR="00F22195" w:rsidRDefault="00000000">
      <w:pPr>
        <w:ind w:left="703" w:right="28"/>
      </w:pPr>
      <w:r>
        <w:t xml:space="preserve">Conclure sur le matériau possédant l'impact environnemental le moins important. </w:t>
      </w:r>
    </w:p>
    <w:p w14:paraId="174FE3B9" w14:textId="77777777" w:rsidR="00F22195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F22195">
      <w:pgSz w:w="11906" w:h="16838"/>
      <w:pgMar w:top="1466" w:right="1400" w:bottom="135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005"/>
    <w:multiLevelType w:val="hybridMultilevel"/>
    <w:tmpl w:val="73528882"/>
    <w:lvl w:ilvl="0" w:tplc="44A03142">
      <w:start w:val="1"/>
      <w:numFmt w:val="bullet"/>
      <w:lvlText w:val="•"/>
      <w:lvlJc w:val="left"/>
      <w:pPr>
        <w:ind w:left="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8E06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8109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4B2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40C8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4B33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05F5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8A0D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6449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8D7C3E"/>
    <w:multiLevelType w:val="multilevel"/>
    <w:tmpl w:val="336AD704"/>
    <w:lvl w:ilvl="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0089734">
    <w:abstractNumId w:val="0"/>
  </w:num>
  <w:num w:numId="2" w16cid:durableId="67757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95"/>
    <w:rsid w:val="00BD3C6C"/>
    <w:rsid w:val="00F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67A6"/>
  <w15:docId w15:val="{96D8EC08-BD3E-4306-86E7-E802ED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right="17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60" w:lineRule="auto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2F549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ltech.fr/Site/1STI2D/I2D/ACV-Coque/Ressourcesplastiques-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hltech.fr/Site/1STI2D/I2D/ACV-Coque/Ressourcesplastiques-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uhltech.fr/Site/1STI2D/I2D/ACV-Coque/Ressourcesplastiques-C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cp:lastModifiedBy>Dominique FICHOT</cp:lastModifiedBy>
  <cp:revision>2</cp:revision>
  <dcterms:created xsi:type="dcterms:W3CDTF">2022-10-07T06:28:00Z</dcterms:created>
  <dcterms:modified xsi:type="dcterms:W3CDTF">2022-10-07T06:28:00Z</dcterms:modified>
</cp:coreProperties>
</file>