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0B089E" w:rsidR="000B089E" w:rsidRDefault="000B089E" w14:paraId="5F1835B2" wp14:textId="77777777">
      <w:pPr>
        <w:rPr>
          <w:b/>
          <w:u w:val="single"/>
        </w:rPr>
      </w:pPr>
      <w:r w:rsidRPr="000B089E">
        <w:rPr>
          <w:b/>
          <w:u w:val="single"/>
        </w:rPr>
        <w:t>Travail demandé :</w:t>
      </w:r>
    </w:p>
    <w:p xmlns:wp14="http://schemas.microsoft.com/office/word/2010/wordml" w:rsidR="000B089E" w:rsidRDefault="000B089E" w14:paraId="180DFF18" wp14:textId="77777777">
      <w:r>
        <w:t>Le tableau ci-dessous est formé de trois colonnes. La colonne centrale contient une méthode d’écoconception, la colonne de gauche contient un dessin, un logo ou une photo qui illustre cette méthode et la colonne de droite contient le nom de l’élève qui doit illustrer la méthode.</w:t>
      </w:r>
    </w:p>
    <w:p xmlns:wp14="http://schemas.microsoft.com/office/word/2010/wordml" w:rsidRPr="000B089E" w:rsidR="000B089E" w:rsidRDefault="000B089E" w14:paraId="3B5652CD" wp14:textId="77777777">
      <w:pPr>
        <w:rPr>
          <w:color w:val="FF0000"/>
        </w:rPr>
      </w:pPr>
      <w:r w:rsidRPr="000B089E">
        <w:rPr>
          <w:color w:val="FF0000"/>
        </w:rPr>
        <w:t xml:space="preserve">L’illustration peut être un dessin, un logo, une photo, une vidéo, un texte, une publicité. Le texte de la méthode et les explications de ce que vous avez illustré doivent se trouver dans les commentaires du slide de votre diaporama. </w:t>
      </w:r>
      <w:r w:rsidR="00B477C3">
        <w:rPr>
          <w:color w:val="FF0000"/>
        </w:rPr>
        <w:t xml:space="preserve">On attend un </w:t>
      </w:r>
      <w:bookmarkStart w:name="_GoBack" w:id="0"/>
      <w:r w:rsidRPr="00052A46" w:rsidR="00B477C3">
        <w:rPr>
          <w:b/>
          <w:color w:val="FF0000"/>
        </w:rPr>
        <w:t xml:space="preserve">travail personnel </w:t>
      </w:r>
      <w:bookmarkEnd w:id="0"/>
      <w:r w:rsidR="00B477C3">
        <w:rPr>
          <w:color w:val="FF0000"/>
        </w:rPr>
        <w:t>et non uniquement répété l’explication fournie</w:t>
      </w:r>
    </w:p>
    <w:tbl>
      <w:tblPr>
        <w:tblStyle w:val="Grilledutableau"/>
        <w:tblW w:w="9062" w:type="dxa"/>
        <w:tblLayout w:type="fixed"/>
        <w:tblLook w:val="04A0" w:firstRow="1" w:lastRow="0" w:firstColumn="1" w:lastColumn="0" w:noHBand="0" w:noVBand="1"/>
      </w:tblPr>
      <w:tblGrid>
        <w:gridCol w:w="1185"/>
        <w:gridCol w:w="21"/>
        <w:gridCol w:w="52"/>
        <w:gridCol w:w="5825"/>
        <w:gridCol w:w="1979"/>
      </w:tblGrid>
      <w:tr xmlns:wp14="http://schemas.microsoft.com/office/word/2010/wordml" w:rsidR="004E02EB" w:rsidTr="00D85D34" w14:paraId="0AC375F8" wp14:textId="77777777">
        <w:trPr/>
        <w:tc>
          <w:tcPr>
            <w:tcW w:w="1206" w:type="dxa"/>
            <w:gridSpan w:val="2"/>
            <w:tcMar/>
            <w:vAlign w:val="center"/>
          </w:tcPr>
          <w:p w:rsidR="004E02EB" w:rsidP="004E02EB" w:rsidRDefault="004E02EB" w14:paraId="672A6659" wp14:textId="77777777">
            <w:pPr>
              <w:pStyle w:val="Sansinterligne"/>
              <w:jc w:val="center"/>
              <w:rPr>
                <w:sz w:val="20"/>
                <w:szCs w:val="20"/>
              </w:rPr>
            </w:pPr>
            <w:r>
              <w:drawing>
                <wp:inline xmlns:wp14="http://schemas.microsoft.com/office/word/2010/wordprocessingDrawing" wp14:editId="5F868029" wp14:anchorId="0D12F2CA">
                  <wp:extent cx="622800" cy="932400"/>
                  <wp:effectExtent l="0" t="0" r="6350" b="1270"/>
                  <wp:docPr id="1978447924" name="picture" descr="http://www.ecodesign.at/pilot/ONLINE/FRANCAIS/BILDER/HA/1_02_02.JPG" title=""/>
                  <wp:cNvGraphicFramePr>
                    <a:graphicFrameLocks noChangeAspect="1"/>
                  </wp:cNvGraphicFramePr>
                  <a:graphic>
                    <a:graphicData uri="http://schemas.openxmlformats.org/drawingml/2006/picture">
                      <pic:pic>
                        <pic:nvPicPr>
                          <pic:cNvPr id="0" name="picture"/>
                          <pic:cNvPicPr/>
                        </pic:nvPicPr>
                        <pic:blipFill>
                          <a:blip r:embed="R4d22342edb6947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8D3FCD" w:rsidR="004E02EB" w:rsidP="004E02EB" w:rsidRDefault="00770E2C" w14:paraId="7159C002" wp14:textId="77777777">
            <w:pPr>
              <w:pStyle w:val="Sansinterligne"/>
              <w:rPr>
                <w:rStyle w:val="Lienhypertexte"/>
                <w:rFonts w:ascii="Arial" w:hAnsi="Arial" w:cs="Arial"/>
                <w:color w:val="000080"/>
                <w:sz w:val="20"/>
                <w:szCs w:val="20"/>
              </w:rPr>
            </w:pPr>
            <w:hyperlink w:history="1" w:anchor="1o02o02" r:id="rId5">
              <w:r w:rsidRPr="008D3FCD" w:rsidR="004E02EB">
                <w:rPr>
                  <w:rStyle w:val="Lienhypertexte"/>
                  <w:rFonts w:ascii="Arial" w:hAnsi="Arial" w:cs="Arial"/>
                  <w:color w:val="000080"/>
                  <w:sz w:val="20"/>
                  <w:szCs w:val="20"/>
                </w:rPr>
                <w:t>Réduire la quantité de matériau requise par une intégration des fonctions</w:t>
              </w:r>
            </w:hyperlink>
          </w:p>
          <w:p w:rsidRPr="00156BAC" w:rsidR="004E02EB" w:rsidP="004E02EB" w:rsidRDefault="004E02EB" w14:paraId="2D098425" wp14:textId="77777777">
            <w:pPr>
              <w:pStyle w:val="Sansinterligne"/>
              <w:rPr>
                <w:sz w:val="20"/>
                <w:szCs w:val="20"/>
              </w:rPr>
            </w:pPr>
            <w:r w:rsidRPr="00156BAC">
              <w:rPr>
                <w:rFonts w:ascii="Arial" w:hAnsi="Arial" w:cs="Arial"/>
                <w:color w:val="000000"/>
                <w:sz w:val="20"/>
                <w:szCs w:val="20"/>
              </w:rPr>
              <w:t>Un réexamen critique de la structure au vu des fonctions à remplir peut apporter des simplifications importantes par l'intégration des fonctions. Le regroupement de plusieurs fonctions dans un élément donné peut apporter non seulement des avantages au niveau de l'économie de matière, mais aussi des simplifications au niveau du montage (et du démontage) par la réduction du nombre d'éléments.</w:t>
            </w:r>
          </w:p>
        </w:tc>
        <w:tc>
          <w:tcPr>
            <w:tcW w:w="1979" w:type="dxa"/>
            <w:tcMar/>
          </w:tcPr>
          <w:tbl>
            <w:tblPr>
              <w:tblW w:w="1566" w:type="dxa"/>
              <w:tblLayout w:type="fixed"/>
              <w:tblCellMar>
                <w:left w:w="70" w:type="dxa"/>
                <w:right w:w="70" w:type="dxa"/>
              </w:tblCellMar>
              <w:tblLook w:val="04A0" w:firstRow="1" w:lastRow="0" w:firstColumn="1" w:lastColumn="0" w:noHBand="0" w:noVBand="1"/>
            </w:tblPr>
            <w:tblGrid>
              <w:gridCol w:w="1566"/>
            </w:tblGrid>
            <w:tr w:rsidRPr="004E02EB" w:rsidR="004E02EB" w:rsidTr="00D85D34" w14:paraId="3719F5BD" wp14:textId="77777777">
              <w:trPr>
                <w:trHeight w:val="301"/>
              </w:trPr>
              <w:tc>
                <w:tcPr>
                  <w:tcW w:w="1566" w:type="dxa"/>
                  <w:tcBorders>
                    <w:top w:val="nil"/>
                    <w:left w:val="nil"/>
                    <w:bottom w:val="nil"/>
                    <w:right w:val="nil"/>
                  </w:tcBorders>
                  <w:shd w:val="clear" w:color="auto" w:fill="auto"/>
                  <w:noWrap/>
                  <w:tcMar/>
                  <w:vAlign w:val="bottom"/>
                  <w:hideMark/>
                </w:tcPr>
                <w:p w:rsidRPr="004E02EB" w:rsidR="004E02EB" w:rsidP="00D85D34" w:rsidRDefault="00770E2C" w14:paraId="27C06FA9" wp14:textId="01099D79">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Atmani</w:t>
                  </w:r>
                </w:p>
              </w:tc>
            </w:tr>
          </w:tbl>
          <w:p w:rsidR="004E02EB" w:rsidP="004E02EB" w:rsidRDefault="004E02EB" w14:paraId="0A37501D" wp14:textId="77777777">
            <w:pPr>
              <w:pStyle w:val="Sansinterligne"/>
            </w:pPr>
          </w:p>
        </w:tc>
      </w:tr>
      <w:tr xmlns:wp14="http://schemas.microsoft.com/office/word/2010/wordml" w:rsidR="004E02EB" w:rsidTr="00D85D34" w14:paraId="528834EC" wp14:textId="77777777">
        <w:trPr/>
        <w:tc>
          <w:tcPr>
            <w:tcW w:w="1206" w:type="dxa"/>
            <w:gridSpan w:val="2"/>
            <w:tcMar/>
            <w:vAlign w:val="center"/>
          </w:tcPr>
          <w:p w:rsidR="004E02EB" w:rsidP="004E02EB" w:rsidRDefault="004E02EB" w14:paraId="5DAB6C7B" wp14:textId="77777777">
            <w:pPr>
              <w:pStyle w:val="Sansinterligne"/>
              <w:jc w:val="center"/>
              <w:rPr>
                <w:noProof/>
                <w:lang w:eastAsia="fr-FR"/>
              </w:rPr>
            </w:pPr>
          </w:p>
        </w:tc>
        <w:tc>
          <w:tcPr>
            <w:tcW w:w="5877" w:type="dxa"/>
            <w:gridSpan w:val="2"/>
            <w:tcMar/>
          </w:tcPr>
          <w:p w:rsidRPr="00156BAC" w:rsidR="004E02EB" w:rsidP="004E02EB" w:rsidRDefault="004E02EB" w14:paraId="4BAA7EF3" wp14:textId="77777777">
            <w:pPr>
              <w:pStyle w:val="Sansinterligne"/>
              <w:rPr>
                <w:sz w:val="20"/>
                <w:szCs w:val="20"/>
              </w:rPr>
            </w:pPr>
            <w:r w:rsidRPr="00156BAC">
              <w:rPr>
                <w:color w:val="000000"/>
                <w:sz w:val="20"/>
                <w:szCs w:val="20"/>
              </w:rPr>
              <w:t xml:space="preserve">améliorer les modalités d'utilisation des produits </w:t>
            </w:r>
          </w:p>
        </w:tc>
        <w:tc>
          <w:tcPr>
            <w:tcW w:w="1979" w:type="dxa"/>
            <w:tcMar/>
          </w:tcPr>
          <w:p w:rsidRPr="00156BAC" w:rsidR="004E02EB" w:rsidP="004E02EB" w:rsidRDefault="004E02EB" w14:paraId="02EB378F" wp14:textId="77777777">
            <w:pPr>
              <w:pStyle w:val="Sansinterligne"/>
              <w:rPr>
                <w:color w:val="000000"/>
                <w:sz w:val="20"/>
                <w:szCs w:val="20"/>
              </w:rPr>
            </w:pPr>
          </w:p>
        </w:tc>
      </w:tr>
      <w:tr xmlns:wp14="http://schemas.microsoft.com/office/word/2010/wordml" w:rsidR="004E02EB" w:rsidTr="00D85D34" w14:paraId="5B9659E1" wp14:textId="77777777">
        <w:trPr/>
        <w:tc>
          <w:tcPr>
            <w:tcW w:w="1206" w:type="dxa"/>
            <w:gridSpan w:val="2"/>
            <w:tcMar/>
            <w:vAlign w:val="center"/>
          </w:tcPr>
          <w:p w:rsidR="004E02EB" w:rsidP="004E02EB" w:rsidRDefault="004E02EB" w14:paraId="6A05A809" wp14:textId="77777777">
            <w:pPr>
              <w:pStyle w:val="Sansinterligne"/>
              <w:jc w:val="center"/>
              <w:rPr>
                <w:sz w:val="20"/>
                <w:szCs w:val="20"/>
              </w:rPr>
            </w:pPr>
            <w:r>
              <w:drawing>
                <wp:inline xmlns:wp14="http://schemas.microsoft.com/office/word/2010/wordprocessingDrawing" wp14:editId="0A387172" wp14:anchorId="27945592">
                  <wp:extent cx="622800" cy="932400"/>
                  <wp:effectExtent l="0" t="0" r="6350" b="1270"/>
                  <wp:docPr id="1491382034" name="picture" descr="http://www.ecodesign.at/pilot/ONLINE/FRANCAIS/BILDER/HA/4_03_01.JPG" title=""/>
                  <wp:cNvGraphicFramePr>
                    <a:graphicFrameLocks noChangeAspect="1"/>
                  </wp:cNvGraphicFramePr>
                  <a:graphic>
                    <a:graphicData uri="http://schemas.openxmlformats.org/drawingml/2006/picture">
                      <pic:pic>
                        <pic:nvPicPr>
                          <pic:cNvPr id="0" name="picture"/>
                          <pic:cNvPicPr/>
                        </pic:nvPicPr>
                        <pic:blipFill>
                          <a:blip r:embed="R4e6167b16efb478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6654B541" wp14:textId="77777777">
            <w:pPr>
              <w:pStyle w:val="Sansinterligne"/>
              <w:rPr>
                <w:rFonts w:ascii="Arial" w:hAnsi="Arial" w:cs="Arial"/>
                <w:color w:val="000033"/>
                <w:sz w:val="20"/>
                <w:szCs w:val="20"/>
              </w:rPr>
            </w:pPr>
            <w:hyperlink w:history="1" w:anchor="4o03o01" r:id="rId7">
              <w:r w:rsidRPr="00156BAC" w:rsidR="004E02EB">
                <w:rPr>
                  <w:rStyle w:val="Lienhypertexte"/>
                  <w:rFonts w:ascii="Arial" w:hAnsi="Arial" w:cs="Arial"/>
                  <w:color w:val="000080"/>
                  <w:sz w:val="20"/>
                  <w:szCs w:val="20"/>
                </w:rPr>
                <w:t>Réaliser des produits adaptés à une utilisation intensive soutenue</w:t>
              </w:r>
            </w:hyperlink>
          </w:p>
          <w:p w:rsidRPr="00156BAC" w:rsidR="004E02EB" w:rsidP="004E02EB" w:rsidRDefault="004E02EB" w14:paraId="37CF4EAF" wp14:textId="77777777">
            <w:pPr>
              <w:pStyle w:val="Sansinterligne"/>
              <w:rPr>
                <w:sz w:val="20"/>
                <w:szCs w:val="20"/>
              </w:rPr>
            </w:pPr>
            <w:r w:rsidRPr="00156BAC">
              <w:rPr>
                <w:rFonts w:ascii="Arial" w:hAnsi="Arial" w:cs="Arial"/>
                <w:color w:val="000000"/>
                <w:sz w:val="20"/>
                <w:szCs w:val="20"/>
              </w:rPr>
              <w:t>Un produit qui, bien qu'intégrant des critères environneme</w:t>
            </w:r>
            <w:r>
              <w:rPr>
                <w:rFonts w:ascii="Arial" w:hAnsi="Arial" w:cs="Arial"/>
                <w:color w:val="000000"/>
                <w:sz w:val="20"/>
                <w:szCs w:val="20"/>
              </w:rPr>
              <w:t>ntaux lors de sa fabrication, est au final peu</w:t>
            </w:r>
            <w:r w:rsidRPr="00156BAC">
              <w:rPr>
                <w:rFonts w:ascii="Arial" w:hAnsi="Arial" w:cs="Arial"/>
                <w:color w:val="000000"/>
                <w:sz w:val="20"/>
                <w:szCs w:val="20"/>
              </w:rPr>
              <w:t xml:space="preserve"> utilisé, ne va pas dans le sens d'un meilleur respect de l'environnement. </w:t>
            </w:r>
            <w:r w:rsidRPr="00CD6797">
              <w:rPr>
                <w:rFonts w:ascii="Arial" w:hAnsi="Arial" w:cs="Arial"/>
                <w:color w:val="BFBFBF" w:themeColor="background1" w:themeShade="BF"/>
                <w:sz w:val="20"/>
                <w:szCs w:val="20"/>
              </w:rPr>
              <w:t>car il aura engendré des consommations de ressources et d'énergie (dont les transports) inutiles. En vue d'une utilisation efficace des ressources</w:t>
            </w:r>
            <w:r w:rsidRPr="00156BAC">
              <w:rPr>
                <w:rFonts w:ascii="Arial" w:hAnsi="Arial" w:cs="Arial"/>
                <w:color w:val="000000"/>
                <w:sz w:val="20"/>
                <w:szCs w:val="20"/>
              </w:rPr>
              <w:t>, l'</w:t>
            </w:r>
            <w:proofErr w:type="spellStart"/>
            <w:r w:rsidRPr="00156BAC">
              <w:rPr>
                <w:rFonts w:ascii="Arial" w:hAnsi="Arial" w:cs="Arial"/>
                <w:color w:val="000000"/>
                <w:sz w:val="20"/>
                <w:szCs w:val="20"/>
              </w:rPr>
              <w:t>éco-conception</w:t>
            </w:r>
            <w:proofErr w:type="spellEnd"/>
            <w:r w:rsidRPr="00156BAC">
              <w:rPr>
                <w:rFonts w:ascii="Arial" w:hAnsi="Arial" w:cs="Arial"/>
                <w:color w:val="000000"/>
                <w:sz w:val="20"/>
                <w:szCs w:val="20"/>
              </w:rPr>
              <w:t xml:space="preserve"> doit donc toujours tenir compte des besoins réels. Le partage de voiture est un bon exemple en termes d'utilisation efficace des ressources : un groupe de 10 - 15 personnes partage une même voiture.</w:t>
            </w:r>
          </w:p>
        </w:tc>
        <w:tc>
          <w:tcPr>
            <w:tcW w:w="1979" w:type="dxa"/>
            <w:tcMar/>
          </w:tcPr>
          <w:tbl>
            <w:tblPr>
              <w:tblW w:w="1663" w:type="dxa"/>
              <w:tblLayout w:type="fixed"/>
              <w:tblCellMar>
                <w:left w:w="70" w:type="dxa"/>
                <w:right w:w="70" w:type="dxa"/>
              </w:tblCellMar>
              <w:tblLook w:val="04A0" w:firstRow="1" w:lastRow="0" w:firstColumn="1" w:lastColumn="0" w:noHBand="0" w:noVBand="1"/>
            </w:tblPr>
            <w:tblGrid>
              <w:gridCol w:w="1663"/>
            </w:tblGrid>
            <w:tr w:rsidRPr="004E02EB" w:rsidR="004E02EB" w:rsidTr="00D85D34" w14:paraId="3FA87E80" wp14:textId="77777777">
              <w:trPr>
                <w:trHeight w:val="275"/>
              </w:trPr>
              <w:tc>
                <w:tcPr>
                  <w:tcW w:w="1663" w:type="dxa"/>
                  <w:tcBorders>
                    <w:top w:val="nil"/>
                    <w:left w:val="nil"/>
                    <w:bottom w:val="nil"/>
                    <w:right w:val="nil"/>
                  </w:tcBorders>
                  <w:shd w:val="clear" w:color="auto" w:fill="auto"/>
                  <w:noWrap/>
                  <w:tcMar/>
                  <w:vAlign w:val="bottom"/>
                </w:tcPr>
                <w:p w:rsidRPr="004E02EB" w:rsidR="004E02EB" w:rsidP="00D85D34" w:rsidRDefault="00770E2C" w14:paraId="3612CEB0" wp14:textId="48CF5B8F">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Boeuf</w:t>
                  </w:r>
                </w:p>
              </w:tc>
            </w:tr>
          </w:tbl>
          <w:p w:rsidR="004E02EB" w:rsidP="004E02EB" w:rsidRDefault="004E02EB" w14:paraId="5A39BBE3" wp14:textId="77777777">
            <w:pPr>
              <w:pStyle w:val="Sansinterligne"/>
            </w:pPr>
          </w:p>
        </w:tc>
      </w:tr>
      <w:tr xmlns:wp14="http://schemas.microsoft.com/office/word/2010/wordml" w:rsidR="004E02EB" w:rsidTr="00D85D34" w14:paraId="67CF8235" wp14:textId="77777777">
        <w:trPr/>
        <w:tc>
          <w:tcPr>
            <w:tcW w:w="1206" w:type="dxa"/>
            <w:gridSpan w:val="2"/>
            <w:tcMar/>
            <w:vAlign w:val="center"/>
          </w:tcPr>
          <w:p w:rsidR="004E02EB" w:rsidP="004E02EB" w:rsidRDefault="004E02EB" w14:paraId="41C8F396" wp14:textId="77777777">
            <w:pPr>
              <w:pStyle w:val="Sansinterligne"/>
              <w:jc w:val="center"/>
              <w:rPr>
                <w:sz w:val="20"/>
                <w:szCs w:val="20"/>
              </w:rPr>
            </w:pPr>
            <w:r>
              <w:drawing>
                <wp:inline xmlns:wp14="http://schemas.microsoft.com/office/word/2010/wordprocessingDrawing" wp14:editId="537CF206" wp14:anchorId="1F29FDB7">
                  <wp:extent cx="622800" cy="932400"/>
                  <wp:effectExtent l="0" t="0" r="6350" b="1270"/>
                  <wp:docPr id="82513677" name="picture" descr="http://www.ecodesign.at/pilot/ONLINE/FRANCAIS/BILDER/HA/4_03_03.JPG" title=""/>
                  <wp:cNvGraphicFramePr>
                    <a:graphicFrameLocks noChangeAspect="1"/>
                  </wp:cNvGraphicFramePr>
                  <a:graphic>
                    <a:graphicData uri="http://schemas.openxmlformats.org/drawingml/2006/picture">
                      <pic:pic>
                        <pic:nvPicPr>
                          <pic:cNvPr id="0" name="picture"/>
                          <pic:cNvPicPr/>
                        </pic:nvPicPr>
                        <pic:blipFill>
                          <a:blip r:embed="R9f7f3c28645d47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49B88738" wp14:textId="77777777">
            <w:pPr>
              <w:pStyle w:val="Sansinterligne"/>
              <w:rPr>
                <w:rStyle w:val="Lienhypertexte"/>
                <w:rFonts w:ascii="Arial" w:hAnsi="Arial" w:cs="Arial"/>
                <w:color w:val="000080"/>
                <w:sz w:val="20"/>
                <w:szCs w:val="20"/>
              </w:rPr>
            </w:pPr>
            <w:hyperlink w:history="1" w:anchor="4o03o03" r:id="rId9">
              <w:r w:rsidRPr="00156BAC" w:rsidR="004E02EB">
                <w:rPr>
                  <w:rStyle w:val="Lienhypertexte"/>
                  <w:rFonts w:ascii="Arial" w:hAnsi="Arial" w:cs="Arial"/>
                  <w:color w:val="000080"/>
                  <w:sz w:val="20"/>
                  <w:szCs w:val="20"/>
                </w:rPr>
                <w:t>Concevoir des produits simples d'utilisation</w:t>
              </w:r>
            </w:hyperlink>
          </w:p>
          <w:p w:rsidRPr="00156BAC" w:rsidR="004E02EB" w:rsidP="004E02EB" w:rsidRDefault="004E02EB" w14:paraId="42C23311" wp14:textId="77777777">
            <w:pPr>
              <w:pStyle w:val="Sansinterligne"/>
              <w:rPr>
                <w:sz w:val="20"/>
                <w:szCs w:val="20"/>
              </w:rPr>
            </w:pPr>
            <w:r w:rsidRPr="00156BAC">
              <w:rPr>
                <w:rFonts w:ascii="Arial" w:hAnsi="Arial" w:cs="Arial"/>
                <w:color w:val="000000"/>
                <w:sz w:val="20"/>
                <w:szCs w:val="20"/>
              </w:rPr>
              <w:t xml:space="preserve">Lorsque l'on place la fonction d'un produit au centre de la réflexion, la question qui doit alors être posée pour la phase d'utilisation est celle de la fréquence et de la facilité d'utilisation. </w:t>
            </w:r>
            <w:r w:rsidRPr="00CD6797">
              <w:rPr>
                <w:rFonts w:ascii="Arial" w:hAnsi="Arial" w:cs="Arial"/>
                <w:color w:val="BFBFBF" w:themeColor="background1" w:themeShade="BF"/>
                <w:sz w:val="20"/>
                <w:szCs w:val="20"/>
              </w:rPr>
              <w:t xml:space="preserve">La mise en </w:t>
            </w:r>
            <w:proofErr w:type="spellStart"/>
            <w:r w:rsidRPr="00CD6797">
              <w:rPr>
                <w:rFonts w:ascii="Arial" w:hAnsi="Arial" w:cs="Arial"/>
                <w:color w:val="BFBFBF" w:themeColor="background1" w:themeShade="BF"/>
                <w:sz w:val="20"/>
                <w:szCs w:val="20"/>
              </w:rPr>
              <w:t>oeuvre</w:t>
            </w:r>
            <w:proofErr w:type="spellEnd"/>
            <w:r w:rsidRPr="00CD6797">
              <w:rPr>
                <w:rFonts w:ascii="Arial" w:hAnsi="Arial" w:cs="Arial"/>
                <w:color w:val="BFBFBF" w:themeColor="background1" w:themeShade="BF"/>
                <w:sz w:val="20"/>
                <w:szCs w:val="20"/>
              </w:rPr>
              <w:t xml:space="preserve"> et l'utilisation effective du produit sont primordiales pour tirer au mieux partie des ressources utilisées. </w:t>
            </w:r>
            <w:r w:rsidRPr="00156BAC">
              <w:rPr>
                <w:rFonts w:ascii="Arial" w:hAnsi="Arial" w:cs="Arial"/>
                <w:color w:val="000000"/>
                <w:sz w:val="20"/>
                <w:szCs w:val="20"/>
              </w:rPr>
              <w:t xml:space="preserve">A cette fin, le produit doit être conçu de manière à rendre son utilisation évidente et la communication sur ses fonctions et son mode de fonctionnement doit être compréhensible. </w:t>
            </w:r>
            <w:r w:rsidRPr="00CD6797">
              <w:rPr>
                <w:rFonts w:ascii="Arial" w:hAnsi="Arial" w:cs="Arial"/>
                <w:color w:val="BFBFBF" w:themeColor="background1" w:themeShade="BF"/>
                <w:sz w:val="20"/>
                <w:szCs w:val="20"/>
              </w:rPr>
              <w:t>La simplicité d'utilisation du produit constitue une garantie vis à vis des critères énoncés précédemment.</w:t>
            </w:r>
          </w:p>
        </w:tc>
        <w:tc>
          <w:tcPr>
            <w:tcW w:w="1979" w:type="dxa"/>
            <w:tcMar/>
          </w:tcPr>
          <w:tbl>
            <w:tblPr>
              <w:tblW w:w="1663" w:type="dxa"/>
              <w:tblLayout w:type="fixed"/>
              <w:tblCellMar>
                <w:left w:w="70" w:type="dxa"/>
                <w:right w:w="70" w:type="dxa"/>
              </w:tblCellMar>
              <w:tblLook w:val="04A0" w:firstRow="1" w:lastRow="0" w:firstColumn="1" w:lastColumn="0" w:noHBand="0" w:noVBand="1"/>
            </w:tblPr>
            <w:tblGrid>
              <w:gridCol w:w="1663"/>
            </w:tblGrid>
            <w:tr w:rsidRPr="004E02EB" w:rsidR="004E02EB" w:rsidTr="00D85D34" w14:paraId="40A76E42" wp14:textId="77777777">
              <w:trPr>
                <w:trHeight w:val="501"/>
              </w:trPr>
              <w:tc>
                <w:tcPr>
                  <w:tcW w:w="1663" w:type="dxa"/>
                  <w:tcBorders>
                    <w:top w:val="nil"/>
                    <w:left w:val="nil"/>
                    <w:bottom w:val="nil"/>
                    <w:right w:val="nil"/>
                  </w:tcBorders>
                  <w:shd w:val="clear" w:color="auto" w:fill="auto"/>
                  <w:noWrap/>
                  <w:tcMar/>
                  <w:vAlign w:val="bottom"/>
                </w:tcPr>
                <w:p w:rsidRPr="004E02EB" w:rsidR="004E02EB" w:rsidP="00D85D34" w:rsidRDefault="00770E2C" w14:paraId="04EEC088" wp14:textId="120037B4">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Cortial</w:t>
                  </w:r>
                </w:p>
              </w:tc>
            </w:tr>
          </w:tbl>
          <w:p w:rsidR="004E02EB" w:rsidP="004E02EB" w:rsidRDefault="004E02EB" w14:paraId="72A3D3EC" wp14:textId="77777777">
            <w:pPr>
              <w:pStyle w:val="Sansinterligne"/>
            </w:pPr>
          </w:p>
        </w:tc>
      </w:tr>
      <w:tr xmlns:wp14="http://schemas.microsoft.com/office/word/2010/wordml" w:rsidR="004E02EB" w:rsidTr="00D85D34" w14:paraId="415A47C6" wp14:textId="77777777">
        <w:trPr/>
        <w:tc>
          <w:tcPr>
            <w:tcW w:w="1206" w:type="dxa"/>
            <w:gridSpan w:val="2"/>
            <w:tcMar/>
            <w:vAlign w:val="center"/>
          </w:tcPr>
          <w:p w:rsidR="004E02EB" w:rsidP="004E02EB" w:rsidRDefault="004E02EB" w14:paraId="0D0B940D" wp14:textId="77777777">
            <w:pPr>
              <w:pStyle w:val="Sansinterligne"/>
              <w:jc w:val="center"/>
              <w:rPr>
                <w:sz w:val="20"/>
                <w:szCs w:val="20"/>
              </w:rPr>
            </w:pPr>
            <w:r>
              <w:drawing>
                <wp:inline xmlns:wp14="http://schemas.microsoft.com/office/word/2010/wordprocessingDrawing" wp14:editId="38C5B311" wp14:anchorId="2A61422F">
                  <wp:extent cx="622800" cy="932400"/>
                  <wp:effectExtent l="0" t="0" r="6350" b="1270"/>
                  <wp:docPr id="822673008" name="picture" descr="http://www.ecodesign.at/pilot/ONLINE/FRANCAIS/BILDER/HA/4_04_01.JPG" title=""/>
                  <wp:cNvGraphicFramePr>
                    <a:graphicFrameLocks noChangeAspect="1"/>
                  </wp:cNvGraphicFramePr>
                  <a:graphic>
                    <a:graphicData uri="http://schemas.openxmlformats.org/drawingml/2006/picture">
                      <pic:pic>
                        <pic:nvPicPr>
                          <pic:cNvPr id="0" name="picture"/>
                          <pic:cNvPicPr/>
                        </pic:nvPicPr>
                        <pic:blipFill>
                          <a:blip r:embed="R06b0c6a5c84f4ae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40C0CCD0" wp14:textId="77777777">
            <w:pPr>
              <w:pStyle w:val="Sansinterligne"/>
              <w:rPr>
                <w:rStyle w:val="Lienhypertexte"/>
                <w:rFonts w:ascii="Arial" w:hAnsi="Arial" w:cs="Arial"/>
                <w:color w:val="000080"/>
                <w:sz w:val="20"/>
                <w:szCs w:val="20"/>
              </w:rPr>
            </w:pPr>
            <w:hyperlink w:history="1" w:anchor="4o04o01" r:id="rId11">
              <w:r w:rsidRPr="00156BAC" w:rsidR="004E02EB">
                <w:rPr>
                  <w:rStyle w:val="Lienhypertexte"/>
                  <w:rFonts w:ascii="Arial" w:hAnsi="Arial" w:cs="Arial"/>
                  <w:color w:val="000080"/>
                  <w:sz w:val="20"/>
                  <w:szCs w:val="20"/>
                </w:rPr>
                <w:t>Concevoir un</w:t>
              </w:r>
              <w:r w:rsidR="004E02EB">
                <w:rPr>
                  <w:rStyle w:val="Lienhypertexte"/>
                  <w:rFonts w:ascii="Arial" w:hAnsi="Arial" w:cs="Arial"/>
                  <w:color w:val="000080"/>
                  <w:sz w:val="20"/>
                  <w:szCs w:val="20"/>
                </w:rPr>
                <w:t>e</w:t>
              </w:r>
              <w:r w:rsidRPr="00156BAC" w:rsidR="004E02EB">
                <w:rPr>
                  <w:rStyle w:val="Lienhypertexte"/>
                  <w:rFonts w:ascii="Arial" w:hAnsi="Arial" w:cs="Arial"/>
                  <w:color w:val="000080"/>
                  <w:sz w:val="20"/>
                  <w:szCs w:val="20"/>
                </w:rPr>
                <w:t xml:space="preserve"> interface homme-machine ergonomique</w:t>
              </w:r>
            </w:hyperlink>
          </w:p>
          <w:p w:rsidRPr="00156BAC" w:rsidR="004E02EB" w:rsidP="004E02EB" w:rsidRDefault="004E02EB" w14:paraId="5F63C60B" wp14:textId="77777777">
            <w:pPr>
              <w:pStyle w:val="Sansinterligne"/>
              <w:rPr>
                <w:sz w:val="20"/>
                <w:szCs w:val="20"/>
              </w:rPr>
            </w:pPr>
            <w:r w:rsidRPr="001B5B89">
              <w:rPr>
                <w:rFonts w:ascii="Arial" w:hAnsi="Arial" w:cs="Arial"/>
                <w:color w:val="BFBFBF" w:themeColor="background1" w:themeShade="BF"/>
                <w:sz w:val="20"/>
                <w:szCs w:val="20"/>
              </w:rPr>
              <w:t xml:space="preserve">Une conception ergonomique du produit a également un lien indirect avec les impacts sur l'environnement. </w:t>
            </w:r>
            <w:r w:rsidRPr="00156BAC">
              <w:rPr>
                <w:rFonts w:ascii="Arial" w:hAnsi="Arial" w:cs="Arial"/>
                <w:color w:val="000000"/>
                <w:sz w:val="20"/>
                <w:szCs w:val="20"/>
              </w:rPr>
              <w:t xml:space="preserve">L'ergonomie constitue un facteur nécessaire pour assurer une utilisation prolongée du produit, de telle manière à ce qu'il ne soit pas rejeté prématurément </w:t>
            </w:r>
            <w:r w:rsidRPr="001B5B89">
              <w:rPr>
                <w:rFonts w:ascii="Arial" w:hAnsi="Arial" w:cs="Arial"/>
                <w:color w:val="BFBFBF" w:themeColor="background1" w:themeShade="BF"/>
                <w:sz w:val="20"/>
                <w:szCs w:val="20"/>
              </w:rPr>
              <w:t>par manque d'ergonomie, et qu'il soit effectivement utilisé durant toute sa durée de vie.</w:t>
            </w:r>
          </w:p>
        </w:tc>
        <w:tc>
          <w:tcPr>
            <w:tcW w:w="1979" w:type="dxa"/>
            <w:tcMar/>
          </w:tcPr>
          <w:p w:rsidR="004E02EB" w:rsidP="00D85D34" w:rsidRDefault="004E02EB" w14:paraId="0E27B00A" wp14:textId="7AC48E5E">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Dahan</w:t>
            </w:r>
          </w:p>
        </w:tc>
      </w:tr>
      <w:tr xmlns:wp14="http://schemas.microsoft.com/office/word/2010/wordml" w:rsidR="004E02EB" w:rsidTr="00D85D34" w14:paraId="064014B9" wp14:textId="77777777">
        <w:trPr/>
        <w:tc>
          <w:tcPr>
            <w:tcW w:w="1206" w:type="dxa"/>
            <w:gridSpan w:val="2"/>
            <w:tcMar/>
            <w:vAlign w:val="center"/>
          </w:tcPr>
          <w:p w:rsidR="004E02EB" w:rsidP="004E02EB" w:rsidRDefault="004E02EB" w14:paraId="60061E4C" wp14:textId="77777777">
            <w:pPr>
              <w:pStyle w:val="Sansinterligne"/>
              <w:jc w:val="center"/>
              <w:rPr>
                <w:sz w:val="20"/>
                <w:szCs w:val="20"/>
              </w:rPr>
            </w:pPr>
            <w:r>
              <w:drawing>
                <wp:inline xmlns:wp14="http://schemas.microsoft.com/office/word/2010/wordprocessingDrawing" wp14:editId="5887691A" wp14:anchorId="3612475C">
                  <wp:extent cx="622800" cy="932400"/>
                  <wp:effectExtent l="0" t="0" r="6350" b="1270"/>
                  <wp:docPr id="838710436" name="picture" descr="http://www.ecodesign.at/pilot/ONLINE/FRANCAIS/BILDER/HA/4_04_02.JPG" title=""/>
                  <wp:cNvGraphicFramePr>
                    <a:graphicFrameLocks noChangeAspect="1"/>
                  </wp:cNvGraphicFramePr>
                  <a:graphic>
                    <a:graphicData uri="http://schemas.openxmlformats.org/drawingml/2006/picture">
                      <pic:pic>
                        <pic:nvPicPr>
                          <pic:cNvPr id="0" name="picture"/>
                          <pic:cNvPicPr/>
                        </pic:nvPicPr>
                        <pic:blipFill>
                          <a:blip r:embed="R3eba16d1187e4df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0E804C2F" wp14:textId="77777777">
            <w:pPr>
              <w:pStyle w:val="Sansinterligne"/>
              <w:rPr>
                <w:rStyle w:val="Lienhypertexte"/>
                <w:rFonts w:ascii="Arial" w:hAnsi="Arial" w:cs="Arial"/>
                <w:color w:val="000080"/>
                <w:sz w:val="20"/>
                <w:szCs w:val="20"/>
              </w:rPr>
            </w:pPr>
            <w:hyperlink w:history="1" w:anchor="4o04o02" r:id="rId13">
              <w:r w:rsidRPr="00156BAC" w:rsidR="004E02EB">
                <w:rPr>
                  <w:rStyle w:val="Lienhypertexte"/>
                  <w:rFonts w:ascii="Arial" w:hAnsi="Arial" w:cs="Arial"/>
                  <w:color w:val="000080"/>
                  <w:sz w:val="20"/>
                  <w:szCs w:val="20"/>
                </w:rPr>
                <w:t>Concevoir des produits adaptables à différents utilisateurs</w:t>
              </w:r>
            </w:hyperlink>
          </w:p>
          <w:p w:rsidRPr="00156BAC" w:rsidR="004E02EB" w:rsidP="004E02EB" w:rsidRDefault="004E02EB" w14:paraId="0DE2CABF" wp14:textId="77777777">
            <w:pPr>
              <w:pStyle w:val="Sansinterligne"/>
              <w:rPr>
                <w:sz w:val="20"/>
                <w:szCs w:val="20"/>
              </w:rPr>
            </w:pPr>
            <w:r w:rsidRPr="00156BAC">
              <w:rPr>
                <w:rFonts w:ascii="Arial" w:hAnsi="Arial" w:cs="Arial"/>
                <w:color w:val="000000"/>
                <w:sz w:val="20"/>
                <w:szCs w:val="20"/>
              </w:rPr>
              <w:t>Si les produits sont conçus pour servir à différents utilisateurs et répondre à diverses conditions d'utilisation, il est alors nécessaire d'assurer l'adaptabilité du produit (par exemple : réglage en hauteur etc...). L'adaptabilité aux différents utilisateurs et une conception ergonomique doivent garantir que le produit s'utilise volontiers et qu'il sera effectivement utilisé durant une longue période.</w:t>
            </w:r>
          </w:p>
        </w:tc>
        <w:tc>
          <w:tcPr>
            <w:tcW w:w="1979" w:type="dxa"/>
            <w:tcMar/>
          </w:tcPr>
          <w:p w:rsidR="004E02EB" w:rsidP="004E02EB" w:rsidRDefault="004E02EB" w14:paraId="44EAFD9C" wp14:textId="16BAE357">
            <w:pPr>
              <w:pStyle w:val="Sansinterligne"/>
            </w:pPr>
            <w:r w:rsidR="00D85D34">
              <w:rPr/>
              <w:t>Darfeuille</w:t>
            </w:r>
          </w:p>
        </w:tc>
      </w:tr>
      <w:tr xmlns:wp14="http://schemas.microsoft.com/office/word/2010/wordml" w:rsidR="004E02EB" w:rsidTr="00D85D34" w14:paraId="4D1A9632" wp14:textId="77777777">
        <w:trPr/>
        <w:tc>
          <w:tcPr>
            <w:tcW w:w="1206" w:type="dxa"/>
            <w:gridSpan w:val="2"/>
            <w:tcMar/>
            <w:vAlign w:val="center"/>
          </w:tcPr>
          <w:p w:rsidR="004E02EB" w:rsidP="004E02EB" w:rsidRDefault="004E02EB" w14:paraId="4B94D5A5" wp14:textId="77777777">
            <w:pPr>
              <w:pStyle w:val="Sansinterligne"/>
              <w:jc w:val="center"/>
              <w:rPr>
                <w:sz w:val="20"/>
                <w:szCs w:val="20"/>
              </w:rPr>
            </w:pPr>
            <w:r>
              <w:drawing>
                <wp:inline xmlns:wp14="http://schemas.microsoft.com/office/word/2010/wordprocessingDrawing" wp14:editId="4E8D293F" wp14:anchorId="51E926F6">
                  <wp:extent cx="622800" cy="932400"/>
                  <wp:effectExtent l="0" t="0" r="6350" b="1270"/>
                  <wp:docPr id="858850773" name="picture" descr="http://www.ecodesign.at/pilot/ONLINE/FRANCAIS/BILDER/HA/4_08_01.JPG" title=""/>
                  <wp:cNvGraphicFramePr>
                    <a:graphicFrameLocks noChangeAspect="1"/>
                  </wp:cNvGraphicFramePr>
                  <a:graphic>
                    <a:graphicData uri="http://schemas.openxmlformats.org/drawingml/2006/picture">
                      <pic:pic>
                        <pic:nvPicPr>
                          <pic:cNvPr id="0" name="picture"/>
                          <pic:cNvPicPr/>
                        </pic:nvPicPr>
                        <pic:blipFill>
                          <a:blip r:embed="Ra599842d43d64e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2700448D" wp14:textId="77777777">
            <w:pPr>
              <w:pStyle w:val="Sansinterligne"/>
              <w:rPr>
                <w:rStyle w:val="Lienhypertexte"/>
                <w:rFonts w:ascii="Arial" w:hAnsi="Arial" w:cs="Arial"/>
                <w:color w:val="000080"/>
                <w:sz w:val="20"/>
                <w:szCs w:val="20"/>
              </w:rPr>
            </w:pPr>
            <w:hyperlink w:history="1" w:anchor="4o08o01" r:id="rId15">
              <w:r w:rsidRPr="00156BAC" w:rsidR="004E02EB">
                <w:rPr>
                  <w:rStyle w:val="Lienhypertexte"/>
                  <w:rFonts w:ascii="Arial" w:hAnsi="Arial" w:cs="Arial"/>
                  <w:color w:val="000080"/>
                  <w:sz w:val="20"/>
                  <w:szCs w:val="20"/>
                </w:rPr>
                <w:t>Réduire l'espace nécessaire au rangement du produit</w:t>
              </w:r>
            </w:hyperlink>
          </w:p>
          <w:p w:rsidRPr="00156BAC" w:rsidR="004E02EB" w:rsidP="004E02EB" w:rsidRDefault="004E02EB" w14:paraId="672A9942" wp14:textId="77777777">
            <w:pPr>
              <w:pStyle w:val="Sansinterligne"/>
              <w:rPr>
                <w:sz w:val="20"/>
                <w:szCs w:val="20"/>
              </w:rPr>
            </w:pPr>
            <w:r w:rsidRPr="001B5B89">
              <w:rPr>
                <w:rFonts w:ascii="Arial" w:hAnsi="Arial" w:cs="Arial"/>
                <w:color w:val="BFBFBF" w:themeColor="background1" w:themeShade="BF"/>
                <w:sz w:val="20"/>
                <w:szCs w:val="20"/>
              </w:rPr>
              <w:t>De nombreux produits ne sont utilisés qu'à des occasions particulières ou dans des conditions tout à fait spéciales</w:t>
            </w:r>
            <w:r w:rsidRPr="00156BAC">
              <w:rPr>
                <w:rFonts w:ascii="Arial" w:hAnsi="Arial" w:cs="Arial"/>
                <w:color w:val="000000"/>
                <w:sz w:val="20"/>
                <w:szCs w:val="20"/>
              </w:rPr>
              <w:t>. Quand ils ne sont pas utilisés, il est important</w:t>
            </w:r>
            <w:r>
              <w:rPr>
                <w:rFonts w:ascii="Arial" w:hAnsi="Arial" w:cs="Arial"/>
                <w:color w:val="000000"/>
                <w:sz w:val="20"/>
                <w:szCs w:val="20"/>
              </w:rPr>
              <w:t xml:space="preserve"> que les produits</w:t>
            </w:r>
            <w:r w:rsidRPr="00156BAC">
              <w:rPr>
                <w:rFonts w:ascii="Arial" w:hAnsi="Arial" w:cs="Arial"/>
                <w:color w:val="000000"/>
                <w:sz w:val="20"/>
                <w:szCs w:val="20"/>
              </w:rPr>
              <w:t xml:space="preserve">, et pas uniquement d'un point de vue environnemental, occupent le moins d'espace possible </w:t>
            </w:r>
            <w:r w:rsidRPr="001B5B89">
              <w:rPr>
                <w:rFonts w:ascii="Arial" w:hAnsi="Arial" w:cs="Arial"/>
                <w:color w:val="BFBFBF" w:themeColor="background1" w:themeShade="BF"/>
                <w:sz w:val="20"/>
                <w:szCs w:val="20"/>
              </w:rPr>
              <w:t>et qu'ils ne mobilisent pas des surfaces qui, par ailleurs, ont tendance à être de plus en plus réduites</w:t>
            </w:r>
            <w:r w:rsidRPr="00156BAC">
              <w:rPr>
                <w:rFonts w:ascii="Arial" w:hAnsi="Arial" w:cs="Arial"/>
                <w:color w:val="000000"/>
                <w:sz w:val="20"/>
                <w:szCs w:val="20"/>
              </w:rPr>
              <w:t>. L'empilage, le pliage mais aussi la délocalisation (ex : machine à laver commune dans la cave) peuvent constituer des pistes pour réduire les surfaces occupées.</w:t>
            </w:r>
          </w:p>
        </w:tc>
        <w:tc>
          <w:tcPr>
            <w:tcW w:w="1979" w:type="dxa"/>
            <w:tcMar/>
          </w:tcPr>
          <w:tbl>
            <w:tblPr>
              <w:tblW w:w="1783" w:type="dxa"/>
              <w:tblLayout w:type="fixed"/>
              <w:tblCellMar>
                <w:left w:w="70" w:type="dxa"/>
                <w:right w:w="70" w:type="dxa"/>
              </w:tblCellMar>
              <w:tblLook w:val="04A0" w:firstRow="1" w:lastRow="0" w:firstColumn="1" w:lastColumn="0" w:noHBand="0" w:noVBand="1"/>
            </w:tblPr>
            <w:tblGrid>
              <w:gridCol w:w="1783"/>
            </w:tblGrid>
            <w:tr w:rsidRPr="004E02EB" w:rsidR="004E02EB" w:rsidTr="00D85D34" w14:paraId="32E1714E" wp14:textId="77777777">
              <w:trPr>
                <w:trHeight w:val="275"/>
              </w:trPr>
              <w:tc>
                <w:tcPr>
                  <w:tcW w:w="1783" w:type="dxa"/>
                  <w:tcBorders>
                    <w:top w:val="nil"/>
                    <w:left w:val="nil"/>
                    <w:bottom w:val="nil"/>
                    <w:right w:val="nil"/>
                  </w:tcBorders>
                  <w:shd w:val="clear" w:color="auto" w:fill="auto"/>
                  <w:noWrap/>
                  <w:tcMar/>
                  <w:vAlign w:val="bottom"/>
                </w:tcPr>
                <w:p w:rsidRPr="004E02EB" w:rsidR="004E02EB" w:rsidP="00D85D34" w:rsidRDefault="00770E2C" w14:paraId="0D82A480" wp14:textId="0A5E600A">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Delattre</w:t>
                  </w:r>
                </w:p>
              </w:tc>
            </w:tr>
          </w:tbl>
          <w:p w:rsidR="004E02EB" w:rsidP="004E02EB" w:rsidRDefault="004E02EB" w14:paraId="3DEEC669" wp14:textId="77777777">
            <w:pPr>
              <w:pStyle w:val="Sansinterligne"/>
            </w:pPr>
          </w:p>
        </w:tc>
      </w:tr>
      <w:tr xmlns:wp14="http://schemas.microsoft.com/office/word/2010/wordml" w:rsidR="004E02EB" w:rsidTr="00D85D34" w14:paraId="34BC498F" wp14:textId="77777777">
        <w:trPr/>
        <w:tc>
          <w:tcPr>
            <w:tcW w:w="1206" w:type="dxa"/>
            <w:gridSpan w:val="2"/>
            <w:tcMar/>
            <w:vAlign w:val="center"/>
          </w:tcPr>
          <w:p w:rsidR="004E02EB" w:rsidP="004E02EB" w:rsidRDefault="004E02EB" w14:paraId="3656B9AB" wp14:textId="77777777">
            <w:pPr>
              <w:pStyle w:val="Sansinterligne"/>
              <w:jc w:val="center"/>
              <w:rPr>
                <w:sz w:val="20"/>
                <w:szCs w:val="20"/>
              </w:rPr>
            </w:pPr>
            <w:r>
              <w:drawing>
                <wp:inline xmlns:wp14="http://schemas.microsoft.com/office/word/2010/wordprocessingDrawing" wp14:editId="418C7700" wp14:anchorId="2AA9FA10">
                  <wp:extent cx="622800" cy="932400"/>
                  <wp:effectExtent l="0" t="0" r="6350" b="1270"/>
                  <wp:docPr id="633732701" name="picture" descr="http://www.ecodesign.at/pilot/ONLINE/FRANCAIS/BILDER/HA/4_08_02.JPG" title=""/>
                  <wp:cNvGraphicFramePr>
                    <a:graphicFrameLocks noChangeAspect="1"/>
                  </wp:cNvGraphicFramePr>
                  <a:graphic>
                    <a:graphicData uri="http://schemas.openxmlformats.org/drawingml/2006/picture">
                      <pic:pic>
                        <pic:nvPicPr>
                          <pic:cNvPr id="0" name="picture"/>
                          <pic:cNvPicPr/>
                        </pic:nvPicPr>
                        <pic:blipFill>
                          <a:blip r:embed="R707a6b1f94fa4bc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667C56A8" wp14:textId="77777777">
            <w:pPr>
              <w:pStyle w:val="Sansinterligne"/>
              <w:rPr>
                <w:rStyle w:val="Lienhypertexte"/>
                <w:rFonts w:ascii="Arial" w:hAnsi="Arial" w:cs="Arial"/>
                <w:color w:val="000080"/>
                <w:sz w:val="20"/>
                <w:szCs w:val="20"/>
              </w:rPr>
            </w:pPr>
            <w:hyperlink w:history="1" w:anchor="4o08o02" r:id="rId17">
              <w:r w:rsidRPr="00156BAC" w:rsidR="004E02EB">
                <w:rPr>
                  <w:rStyle w:val="Lienhypertexte"/>
                  <w:rFonts w:ascii="Arial" w:hAnsi="Arial" w:cs="Arial"/>
                  <w:color w:val="000080"/>
                  <w:sz w:val="20"/>
                  <w:szCs w:val="20"/>
                </w:rPr>
                <w:t>Réduire le temps nécessaire aux préparatifs du produit avant et après son utilisation</w:t>
              </w:r>
            </w:hyperlink>
          </w:p>
          <w:p w:rsidRPr="00156BAC" w:rsidR="004E02EB" w:rsidP="004E02EB" w:rsidRDefault="004E02EB" w14:paraId="6DEEAC17" wp14:textId="77777777">
            <w:pPr>
              <w:pStyle w:val="Sansinterligne"/>
              <w:rPr>
                <w:sz w:val="20"/>
                <w:szCs w:val="20"/>
              </w:rPr>
            </w:pPr>
            <w:r w:rsidRPr="001B5B89">
              <w:rPr>
                <w:rFonts w:ascii="Arial" w:hAnsi="Arial" w:cs="Arial"/>
                <w:color w:val="BFBFBF" w:themeColor="background1" w:themeShade="BF"/>
                <w:sz w:val="20"/>
                <w:szCs w:val="20"/>
              </w:rPr>
              <w:t xml:space="preserve">Le temps nécessaire pour l'utilisation du produit doit prendre en compte la durée de préparation avant et après l'utilisation. </w:t>
            </w:r>
            <w:r w:rsidRPr="00156BAC">
              <w:rPr>
                <w:rFonts w:ascii="Arial" w:hAnsi="Arial" w:cs="Arial"/>
                <w:color w:val="000000"/>
                <w:sz w:val="20"/>
                <w:szCs w:val="20"/>
              </w:rPr>
              <w:t xml:space="preserve">Ce temps comprend le temps de préparation ou de montage avant l'utilisation, le temps effectif d'utilisation, et le temps lié aux opérations après utilisation (démontage, nettoyage, rangement, stockage). </w:t>
            </w:r>
            <w:r w:rsidRPr="001B5B89">
              <w:rPr>
                <w:rFonts w:ascii="Arial" w:hAnsi="Arial" w:cs="Arial"/>
                <w:color w:val="BFBFBF" w:themeColor="background1" w:themeShade="BF"/>
                <w:sz w:val="20"/>
                <w:szCs w:val="20"/>
              </w:rPr>
              <w:t>A côté des ressources nécessaires à ces préparatifs (par exemple : produits de nettoyage), le temps requis pour l'utilisation constitue également un critère important pour déterminer si un produit sera effectivement utilisé et si les ressources mises en œuvre pour son élaboration trouvent ainsi leur utilité.</w:t>
            </w:r>
          </w:p>
        </w:tc>
        <w:tc>
          <w:tcPr>
            <w:tcW w:w="1979" w:type="dxa"/>
            <w:tcMar/>
          </w:tcPr>
          <w:tbl>
            <w:tblPr>
              <w:tblW w:w="1879" w:type="dxa"/>
              <w:tblLayout w:type="fixed"/>
              <w:tblCellMar>
                <w:left w:w="70" w:type="dxa"/>
                <w:right w:w="70" w:type="dxa"/>
              </w:tblCellMar>
              <w:tblLook w:val="04A0" w:firstRow="1" w:lastRow="0" w:firstColumn="1" w:lastColumn="0" w:noHBand="0" w:noVBand="1"/>
            </w:tblPr>
            <w:tblGrid>
              <w:gridCol w:w="1879"/>
            </w:tblGrid>
            <w:tr w:rsidRPr="004E02EB" w:rsidR="004E02EB" w:rsidTr="00D85D34" w14:paraId="16413115" wp14:textId="77777777">
              <w:trPr>
                <w:trHeight w:val="351"/>
              </w:trPr>
              <w:tc>
                <w:tcPr>
                  <w:tcW w:w="1879" w:type="dxa"/>
                  <w:tcBorders>
                    <w:top w:val="nil"/>
                    <w:left w:val="nil"/>
                    <w:bottom w:val="nil"/>
                    <w:right w:val="nil"/>
                  </w:tcBorders>
                  <w:shd w:val="clear" w:color="auto" w:fill="auto"/>
                  <w:noWrap/>
                  <w:tcMar/>
                  <w:vAlign w:val="bottom"/>
                </w:tcPr>
                <w:p w:rsidRPr="004E02EB" w:rsidR="004E02EB" w:rsidP="00D85D34" w:rsidRDefault="00770E2C" w14:paraId="5A2ABAB3" wp14:textId="5EEC21F3">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Demoulin</w:t>
                  </w:r>
                </w:p>
              </w:tc>
            </w:tr>
          </w:tbl>
          <w:p w:rsidR="004E02EB" w:rsidP="004E02EB" w:rsidRDefault="004E02EB" w14:paraId="45FB0818" wp14:textId="77777777">
            <w:pPr>
              <w:pStyle w:val="Sansinterligne"/>
            </w:pPr>
          </w:p>
        </w:tc>
      </w:tr>
      <w:tr xmlns:wp14="http://schemas.microsoft.com/office/word/2010/wordml" w:rsidR="004E02EB" w:rsidTr="00D85D34" w14:paraId="3BF433CA" wp14:textId="77777777">
        <w:trPr/>
        <w:tc>
          <w:tcPr>
            <w:tcW w:w="1206" w:type="dxa"/>
            <w:gridSpan w:val="2"/>
            <w:tcMar/>
            <w:vAlign w:val="center"/>
          </w:tcPr>
          <w:p w:rsidR="004E02EB" w:rsidP="004E02EB" w:rsidRDefault="004E02EB" w14:paraId="049F31CB" wp14:textId="77777777">
            <w:pPr>
              <w:pStyle w:val="Sansinterligne"/>
              <w:jc w:val="center"/>
              <w:rPr>
                <w:noProof/>
                <w:lang w:eastAsia="fr-FR"/>
              </w:rPr>
            </w:pPr>
          </w:p>
        </w:tc>
        <w:tc>
          <w:tcPr>
            <w:tcW w:w="5877" w:type="dxa"/>
            <w:gridSpan w:val="2"/>
            <w:tcMar/>
          </w:tcPr>
          <w:p w:rsidRPr="00156BAC" w:rsidR="004E02EB" w:rsidP="004E02EB" w:rsidRDefault="004E02EB" w14:paraId="6EBC54C2" wp14:textId="77777777">
            <w:pPr>
              <w:pStyle w:val="Sansinterligne"/>
              <w:rPr>
                <w:sz w:val="20"/>
                <w:szCs w:val="20"/>
              </w:rPr>
            </w:pPr>
            <w:r w:rsidRPr="00156BAC">
              <w:rPr>
                <w:sz w:val="20"/>
                <w:szCs w:val="20"/>
              </w:rPr>
              <w:t>Optimisation du fonctionnement du produit</w:t>
            </w:r>
          </w:p>
        </w:tc>
        <w:tc>
          <w:tcPr>
            <w:tcW w:w="1979" w:type="dxa"/>
            <w:tcMar/>
          </w:tcPr>
          <w:p w:rsidRPr="00156BAC" w:rsidR="004E02EB" w:rsidP="004E02EB" w:rsidRDefault="004E02EB" w14:paraId="53128261" wp14:textId="77777777">
            <w:pPr>
              <w:pStyle w:val="Sansinterligne"/>
              <w:rPr>
                <w:sz w:val="20"/>
                <w:szCs w:val="20"/>
              </w:rPr>
            </w:pPr>
          </w:p>
        </w:tc>
      </w:tr>
      <w:tr xmlns:wp14="http://schemas.microsoft.com/office/word/2010/wordml" w:rsidR="004E02EB" w:rsidTr="00D85D34" w14:paraId="241E5D89" wp14:textId="77777777">
        <w:trPr/>
        <w:tc>
          <w:tcPr>
            <w:tcW w:w="1206" w:type="dxa"/>
            <w:gridSpan w:val="2"/>
            <w:tcMar/>
            <w:vAlign w:val="center"/>
          </w:tcPr>
          <w:p w:rsidR="004E02EB" w:rsidP="004E02EB" w:rsidRDefault="004E02EB" w14:paraId="62486C05" wp14:textId="77777777">
            <w:pPr>
              <w:pStyle w:val="Sansinterligne"/>
              <w:jc w:val="center"/>
              <w:rPr>
                <w:sz w:val="20"/>
                <w:szCs w:val="20"/>
              </w:rPr>
            </w:pPr>
            <w:r>
              <w:drawing>
                <wp:inline xmlns:wp14="http://schemas.microsoft.com/office/word/2010/wordprocessingDrawing" wp14:editId="299F8DD5" wp14:anchorId="333CA5EE">
                  <wp:extent cx="622800" cy="932400"/>
                  <wp:effectExtent l="0" t="0" r="6350" b="1270"/>
                  <wp:docPr id="1539403031" name="picture" descr="http://www.ecodesign.at/pilot/ONLINE/FRANCAIS/BILDER/HA/4_01_01.JPG" title=""/>
                  <wp:cNvGraphicFramePr>
                    <a:graphicFrameLocks noChangeAspect="1"/>
                  </wp:cNvGraphicFramePr>
                  <a:graphic>
                    <a:graphicData uri="http://schemas.openxmlformats.org/drawingml/2006/picture">
                      <pic:pic>
                        <pic:nvPicPr>
                          <pic:cNvPr id="0" name="picture"/>
                          <pic:cNvPicPr/>
                        </pic:nvPicPr>
                        <pic:blipFill>
                          <a:blip r:embed="R1aa2d3ea7e9b4c5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602A6B5E" wp14:textId="77777777">
            <w:pPr>
              <w:pStyle w:val="Sansinterligne"/>
              <w:rPr>
                <w:rStyle w:val="Lienhypertexte"/>
                <w:rFonts w:ascii="Arial" w:hAnsi="Arial" w:cs="Arial"/>
                <w:color w:val="000080"/>
                <w:sz w:val="20"/>
                <w:szCs w:val="20"/>
              </w:rPr>
            </w:pPr>
            <w:hyperlink w:history="1" w:anchor="4o01o01" r:id="rId19">
              <w:r w:rsidRPr="00156BAC" w:rsidR="004E02EB">
                <w:rPr>
                  <w:rStyle w:val="Lienhypertexte"/>
                  <w:rFonts w:ascii="Arial" w:hAnsi="Arial" w:cs="Arial"/>
                  <w:color w:val="000080"/>
                  <w:sz w:val="20"/>
                  <w:szCs w:val="20"/>
                </w:rPr>
                <w:t>Garantir une haute fiabilité au produit</w:t>
              </w:r>
            </w:hyperlink>
          </w:p>
          <w:p w:rsidRPr="00156BAC" w:rsidR="004E02EB" w:rsidP="004E02EB" w:rsidRDefault="004E02EB" w14:paraId="31C62FD1" wp14:textId="77777777">
            <w:pPr>
              <w:pStyle w:val="Sansinterligne"/>
              <w:rPr>
                <w:sz w:val="20"/>
                <w:szCs w:val="20"/>
              </w:rPr>
            </w:pPr>
            <w:r w:rsidRPr="00156BAC">
              <w:rPr>
                <w:rFonts w:ascii="Arial" w:hAnsi="Arial" w:cs="Arial"/>
                <w:color w:val="000000"/>
                <w:sz w:val="20"/>
                <w:szCs w:val="20"/>
              </w:rPr>
              <w:t>La notion de fiabilité correspond à la probabilité pour un produit d'être capable, dans des conditions d'utilisation définies et sur une période fixée, d'assurer ses fonctions sans défaillance ou panne</w:t>
            </w:r>
            <w:r w:rsidRPr="001B5B89">
              <w:rPr>
                <w:rFonts w:ascii="Arial" w:hAnsi="Arial" w:cs="Arial"/>
                <w:color w:val="BFBFBF" w:themeColor="background1" w:themeShade="BF"/>
                <w:sz w:val="20"/>
                <w:szCs w:val="20"/>
              </w:rPr>
              <w:t>. La garantie d'une fiabilité élevée est importante non seulement sur le plan environnemental mais aussi car elle permet de prolonger aussi longtemps que possible l'utilisation du produit. Des mesures comme par exemple l'intégration de systèmes de sécurité (par exemple système de sécurité en cas de surcharge) sont étroitement liés à cette problématique. La FMEA (</w:t>
            </w:r>
            <w:proofErr w:type="spellStart"/>
            <w:r w:rsidRPr="001B5B89">
              <w:rPr>
                <w:rFonts w:ascii="Arial" w:hAnsi="Arial" w:cs="Arial"/>
                <w:color w:val="BFBFBF" w:themeColor="background1" w:themeShade="BF"/>
                <w:sz w:val="20"/>
                <w:szCs w:val="20"/>
              </w:rPr>
              <w:t>Failure</w:t>
            </w:r>
            <w:proofErr w:type="spellEnd"/>
            <w:r w:rsidRPr="001B5B89">
              <w:rPr>
                <w:rFonts w:ascii="Arial" w:hAnsi="Arial" w:cs="Arial"/>
                <w:color w:val="BFBFBF" w:themeColor="background1" w:themeShade="BF"/>
                <w:sz w:val="20"/>
                <w:szCs w:val="20"/>
              </w:rPr>
              <w:t xml:space="preserve">, Mode and </w:t>
            </w:r>
            <w:proofErr w:type="spellStart"/>
            <w:r w:rsidRPr="001B5B89">
              <w:rPr>
                <w:rFonts w:ascii="Arial" w:hAnsi="Arial" w:cs="Arial"/>
                <w:color w:val="BFBFBF" w:themeColor="background1" w:themeShade="BF"/>
                <w:sz w:val="20"/>
                <w:szCs w:val="20"/>
              </w:rPr>
              <w:t>Effect</w:t>
            </w:r>
            <w:proofErr w:type="spellEnd"/>
            <w:r w:rsidRPr="001B5B89">
              <w:rPr>
                <w:rFonts w:ascii="Arial" w:hAnsi="Arial" w:cs="Arial"/>
                <w:color w:val="BFBFBF" w:themeColor="background1" w:themeShade="BF"/>
                <w:sz w:val="20"/>
                <w:szCs w:val="20"/>
              </w:rPr>
              <w:t xml:space="preserve"> </w:t>
            </w:r>
            <w:proofErr w:type="spellStart"/>
            <w:r w:rsidRPr="001B5B89">
              <w:rPr>
                <w:rFonts w:ascii="Arial" w:hAnsi="Arial" w:cs="Arial"/>
                <w:color w:val="BFBFBF" w:themeColor="background1" w:themeShade="BF"/>
                <w:sz w:val="20"/>
                <w:szCs w:val="20"/>
              </w:rPr>
              <w:t>Analysis</w:t>
            </w:r>
            <w:proofErr w:type="spellEnd"/>
            <w:r w:rsidRPr="001B5B89">
              <w:rPr>
                <w:rFonts w:ascii="Arial" w:hAnsi="Arial" w:cs="Arial"/>
                <w:color w:val="BFBFBF" w:themeColor="background1" w:themeShade="BF"/>
                <w:sz w:val="20"/>
                <w:szCs w:val="20"/>
              </w:rPr>
              <w:t>) est un outil disponible pour analyser la fiabilité d'un produit et y apporter des améliorations.</w:t>
            </w:r>
          </w:p>
        </w:tc>
        <w:tc>
          <w:tcPr>
            <w:tcW w:w="1979" w:type="dxa"/>
            <w:tcMar/>
          </w:tcPr>
          <w:tbl>
            <w:tblPr>
              <w:tblW w:w="1891" w:type="dxa"/>
              <w:tblLayout w:type="fixed"/>
              <w:tblCellMar>
                <w:left w:w="70" w:type="dxa"/>
                <w:right w:w="70" w:type="dxa"/>
              </w:tblCellMar>
              <w:tblLook w:val="04A0" w:firstRow="1" w:lastRow="0" w:firstColumn="1" w:lastColumn="0" w:noHBand="0" w:noVBand="1"/>
            </w:tblPr>
            <w:tblGrid>
              <w:gridCol w:w="1891"/>
            </w:tblGrid>
            <w:tr w:rsidRPr="004E02EB" w:rsidR="004E02EB" w:rsidTr="00D85D34" w14:paraId="000372DF" wp14:textId="77777777">
              <w:trPr>
                <w:trHeight w:val="364"/>
              </w:trPr>
              <w:tc>
                <w:tcPr>
                  <w:tcW w:w="1891" w:type="dxa"/>
                  <w:tcBorders>
                    <w:top w:val="nil"/>
                    <w:left w:val="nil"/>
                    <w:bottom w:val="nil"/>
                    <w:right w:val="nil"/>
                  </w:tcBorders>
                  <w:shd w:val="clear" w:color="auto" w:fill="auto"/>
                  <w:noWrap/>
                  <w:tcMar/>
                  <w:vAlign w:val="bottom"/>
                </w:tcPr>
                <w:p w:rsidRPr="004E02EB" w:rsidR="004E02EB" w:rsidP="00D85D34" w:rsidRDefault="00770E2C" w14:paraId="05F6910F" wp14:textId="700DBC45">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Gallois</w:t>
                  </w:r>
                  <w:r w:rsidRPr="00D85D34" w:rsidR="00D85D34">
                    <w:rPr>
                      <w:rFonts w:ascii="Arial" w:hAnsi="Arial" w:eastAsia="Times New Roman" w:cs="Arial"/>
                      <w:sz w:val="20"/>
                      <w:szCs w:val="20"/>
                      <w:lang w:eastAsia="fr-FR"/>
                    </w:rPr>
                    <w:t xml:space="preserve"> </w:t>
                  </w:r>
                </w:p>
              </w:tc>
            </w:tr>
          </w:tbl>
          <w:p w:rsidR="004E02EB" w:rsidP="004E02EB" w:rsidRDefault="004E02EB" w14:paraId="4101652C" wp14:textId="77777777">
            <w:pPr>
              <w:pStyle w:val="Sansinterligne"/>
            </w:pPr>
          </w:p>
        </w:tc>
      </w:tr>
      <w:tr xmlns:wp14="http://schemas.microsoft.com/office/word/2010/wordml" w:rsidR="004E02EB" w:rsidTr="00D85D34" w14:paraId="2231C2E7" wp14:textId="77777777">
        <w:trPr/>
        <w:tc>
          <w:tcPr>
            <w:tcW w:w="1206" w:type="dxa"/>
            <w:gridSpan w:val="2"/>
            <w:tcMar/>
            <w:vAlign w:val="center"/>
          </w:tcPr>
          <w:p w:rsidR="004E02EB" w:rsidP="004E02EB" w:rsidRDefault="004E02EB" w14:paraId="4B99056E" wp14:textId="77777777">
            <w:pPr>
              <w:pStyle w:val="Sansinterligne"/>
              <w:jc w:val="center"/>
              <w:rPr>
                <w:sz w:val="20"/>
                <w:szCs w:val="20"/>
              </w:rPr>
            </w:pPr>
            <w:r>
              <w:rPr>
                <w:rFonts w:ascii="Arial" w:hAnsi="Arial" w:cs="Arial"/>
                <w:noProof/>
                <w:color w:val="000000"/>
                <w:sz w:val="27"/>
                <w:szCs w:val="27"/>
                <w:lang w:eastAsia="fr-FR"/>
              </w:rPr>
              <w:drawing>
                <wp:inline xmlns:wp14="http://schemas.microsoft.com/office/word/2010/wordprocessingDrawing" distT="0" distB="0" distL="0" distR="0" wp14:anchorId="4B1518C4" wp14:editId="0363E80E">
                  <wp:extent cx="622800" cy="932400"/>
                  <wp:effectExtent l="0" t="0" r="6350" b="1270"/>
                  <wp:docPr id="32" name="Image 32" descr="http://www.ecodesign.at/pilot/ONLINE/FRANCAIS/BILDER/HA/4_0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codesign.at/pilot/ONLINE/FRANCAIS/BILDER/HA/4_01_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2800" cy="932400"/>
                          </a:xfrm>
                          <a:prstGeom prst="rect">
                            <a:avLst/>
                          </a:prstGeom>
                          <a:noFill/>
                          <a:ln>
                            <a:noFill/>
                          </a:ln>
                        </pic:spPr>
                      </pic:pic>
                    </a:graphicData>
                  </a:graphic>
                </wp:inline>
              </w:drawing>
            </w:r>
          </w:p>
        </w:tc>
        <w:tc>
          <w:tcPr>
            <w:tcW w:w="5877" w:type="dxa"/>
            <w:gridSpan w:val="2"/>
            <w:tcMar/>
          </w:tcPr>
          <w:p w:rsidRPr="00156BAC" w:rsidR="004E02EB" w:rsidP="004E02EB" w:rsidRDefault="00770E2C" w14:paraId="0B7D24BD" wp14:textId="77777777">
            <w:pPr>
              <w:pStyle w:val="Sansinterligne"/>
              <w:rPr>
                <w:rStyle w:val="Lienhypertexte"/>
                <w:rFonts w:ascii="Arial" w:hAnsi="Arial" w:cs="Arial"/>
                <w:color w:val="000080"/>
                <w:sz w:val="20"/>
                <w:szCs w:val="20"/>
              </w:rPr>
            </w:pPr>
            <w:hyperlink w:history="1" w:anchor="4o01o02" r:id="rId21">
              <w:r w:rsidRPr="00156BAC" w:rsidR="004E02EB">
                <w:rPr>
                  <w:rStyle w:val="Lienhypertexte"/>
                  <w:rFonts w:ascii="Arial" w:hAnsi="Arial" w:cs="Arial"/>
                  <w:color w:val="000080"/>
                  <w:sz w:val="20"/>
                  <w:szCs w:val="20"/>
                </w:rPr>
                <w:t>Garantir la qualité de fonctionnement du produit et diminuer les perturbations</w:t>
              </w:r>
            </w:hyperlink>
          </w:p>
          <w:p w:rsidRPr="00156BAC" w:rsidR="004E02EB" w:rsidP="004E02EB" w:rsidRDefault="004E02EB" w14:paraId="48A487B6" wp14:textId="77777777">
            <w:pPr>
              <w:pStyle w:val="Sansinterligne"/>
              <w:rPr>
                <w:rFonts w:ascii="Arial" w:hAnsi="Arial" w:cs="Arial"/>
                <w:color w:val="000033"/>
                <w:sz w:val="20"/>
                <w:szCs w:val="20"/>
              </w:rPr>
            </w:pPr>
            <w:r w:rsidRPr="00156BAC">
              <w:rPr>
                <w:rFonts w:ascii="Arial" w:hAnsi="Arial" w:cs="Arial"/>
                <w:color w:val="000000"/>
                <w:sz w:val="20"/>
                <w:szCs w:val="20"/>
              </w:rPr>
              <w:t>La qualité de fonctionnement du produit découle de l'interaction entre ses différents composants. Une haute qualité de fonctionnement</w:t>
            </w:r>
            <w:r w:rsidRPr="005C0530">
              <w:rPr>
                <w:rFonts w:ascii="Arial" w:hAnsi="Arial" w:cs="Arial"/>
                <w:color w:val="BFBFBF" w:themeColor="background1" w:themeShade="BF"/>
                <w:sz w:val="20"/>
                <w:szCs w:val="20"/>
              </w:rPr>
              <w:t>, qui constitue l'objectif à atteindre</w:t>
            </w:r>
            <w:r w:rsidRPr="00156BAC">
              <w:rPr>
                <w:rFonts w:ascii="Arial" w:hAnsi="Arial" w:cs="Arial"/>
                <w:color w:val="000000"/>
                <w:sz w:val="20"/>
                <w:szCs w:val="20"/>
              </w:rPr>
              <w:t>, doit permettre au produit de fonctionner de manière optimale même si les conditions de service ne le sont pas</w:t>
            </w:r>
            <w:r w:rsidRPr="005C0530">
              <w:rPr>
                <w:rFonts w:ascii="Arial" w:hAnsi="Arial" w:cs="Arial"/>
                <w:color w:val="BFBFBF" w:themeColor="background1" w:themeShade="BF"/>
                <w:sz w:val="20"/>
                <w:szCs w:val="20"/>
              </w:rPr>
              <w:t>. Si l'utilisateur perçoit le produit comme fonctionnant correctement, cela contribue non seulement à sa bonne appréciation du produit, mais aussi à la prolongation de sa durée d'utilisation.</w:t>
            </w:r>
            <w:r w:rsidRPr="00156BAC">
              <w:rPr>
                <w:rFonts w:ascii="Arial" w:hAnsi="Arial" w:cs="Arial"/>
                <w:color w:val="000000"/>
                <w:sz w:val="20"/>
                <w:szCs w:val="20"/>
              </w:rPr>
              <w:t xml:space="preserve"> </w:t>
            </w:r>
            <w:r w:rsidRPr="005C0530">
              <w:rPr>
                <w:rFonts w:ascii="Arial" w:hAnsi="Arial" w:cs="Arial"/>
                <w:color w:val="BFBFBF" w:themeColor="background1" w:themeShade="BF"/>
                <w:sz w:val="20"/>
                <w:szCs w:val="20"/>
              </w:rPr>
              <w:t>Des objets d'usage quotidien se transforment souvent en déchets avant d'avoir atteint leur fin de vie prévisible en raison d'une mauvaise qualité de fonctionnement.</w:t>
            </w:r>
          </w:p>
        </w:tc>
        <w:tc>
          <w:tcPr>
            <w:tcW w:w="1979" w:type="dxa"/>
            <w:tcMar/>
          </w:tcPr>
          <w:tbl>
            <w:tblPr>
              <w:tblW w:w="1663" w:type="dxa"/>
              <w:tblLayout w:type="fixed"/>
              <w:tblCellMar>
                <w:left w:w="70" w:type="dxa"/>
                <w:right w:w="70" w:type="dxa"/>
              </w:tblCellMar>
              <w:tblLook w:val="04A0" w:firstRow="1" w:lastRow="0" w:firstColumn="1" w:lastColumn="0" w:noHBand="0" w:noVBand="1"/>
            </w:tblPr>
            <w:tblGrid>
              <w:gridCol w:w="1663"/>
            </w:tblGrid>
            <w:tr w:rsidRPr="004E02EB" w:rsidR="004E02EB" w:rsidTr="00D85D34" w14:paraId="47E0EE74" wp14:textId="77777777">
              <w:trPr>
                <w:trHeight w:val="301"/>
              </w:trPr>
              <w:tc>
                <w:tcPr>
                  <w:tcW w:w="1663" w:type="dxa"/>
                  <w:tcBorders>
                    <w:top w:val="nil"/>
                    <w:left w:val="nil"/>
                    <w:bottom w:val="nil"/>
                    <w:right w:val="nil"/>
                  </w:tcBorders>
                  <w:shd w:val="clear" w:color="auto" w:fill="auto"/>
                  <w:noWrap/>
                  <w:tcMar/>
                  <w:vAlign w:val="bottom"/>
                </w:tcPr>
                <w:p w:rsidRPr="004E02EB" w:rsidR="004E02EB" w:rsidP="00D85D34" w:rsidRDefault="00770E2C" w14:paraId="48CE9EBF" wp14:textId="4C5F7AA7">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Goujon</w:t>
                  </w:r>
                  <w:r w:rsidRPr="00D85D34" w:rsidR="00D85D34">
                    <w:rPr>
                      <w:rFonts w:ascii="Arial" w:hAnsi="Arial" w:eastAsia="Times New Roman" w:cs="Arial"/>
                      <w:sz w:val="20"/>
                      <w:szCs w:val="20"/>
                      <w:lang w:eastAsia="fr-FR"/>
                    </w:rPr>
                    <w:t xml:space="preserve">  </w:t>
                  </w:r>
                </w:p>
              </w:tc>
            </w:tr>
          </w:tbl>
          <w:p w:rsidR="004E02EB" w:rsidP="004E02EB" w:rsidRDefault="004E02EB" w14:paraId="1299C43A" wp14:textId="77777777">
            <w:pPr>
              <w:pStyle w:val="Sansinterligne"/>
            </w:pPr>
          </w:p>
        </w:tc>
      </w:tr>
      <w:tr xmlns:wp14="http://schemas.microsoft.com/office/word/2010/wordml" w:rsidR="004E02EB" w:rsidTr="00D85D34" w14:paraId="6D62BD80" wp14:textId="77777777">
        <w:trPr/>
        <w:tc>
          <w:tcPr>
            <w:tcW w:w="1206" w:type="dxa"/>
            <w:gridSpan w:val="2"/>
            <w:tcMar/>
            <w:vAlign w:val="center"/>
          </w:tcPr>
          <w:p w:rsidR="004E02EB" w:rsidP="004E02EB" w:rsidRDefault="004E02EB" w14:paraId="4DDBEF00" wp14:textId="77777777">
            <w:pPr>
              <w:pStyle w:val="Sansinterligne"/>
              <w:jc w:val="center"/>
              <w:rPr>
                <w:sz w:val="20"/>
                <w:szCs w:val="20"/>
              </w:rPr>
            </w:pPr>
            <w:r>
              <w:drawing>
                <wp:inline xmlns:wp14="http://schemas.microsoft.com/office/word/2010/wordprocessingDrawing" wp14:editId="5114F006" wp14:anchorId="2ACA1430">
                  <wp:extent cx="622800" cy="932400"/>
                  <wp:effectExtent l="0" t="0" r="6350" b="1270"/>
                  <wp:docPr id="26529285" name="picture" descr="http://www.ecodesign.at/pilot/ONLINE/FRANCAIS/BILDER/HA/4_01_03.JPG" title=""/>
                  <wp:cNvGraphicFramePr>
                    <a:graphicFrameLocks noChangeAspect="1"/>
                  </wp:cNvGraphicFramePr>
                  <a:graphic>
                    <a:graphicData uri="http://schemas.openxmlformats.org/drawingml/2006/picture">
                      <pic:pic>
                        <pic:nvPicPr>
                          <pic:cNvPr id="0" name="picture"/>
                          <pic:cNvPicPr/>
                        </pic:nvPicPr>
                        <pic:blipFill>
                          <a:blip r:embed="R4ff22298e964495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5E4D4631" wp14:textId="77777777">
            <w:pPr>
              <w:pStyle w:val="Sansinterligne"/>
              <w:rPr>
                <w:rFonts w:ascii="Arial" w:hAnsi="Arial" w:cs="Arial"/>
                <w:color w:val="000033"/>
                <w:sz w:val="20"/>
                <w:szCs w:val="20"/>
              </w:rPr>
            </w:pPr>
            <w:hyperlink w:history="1" w:anchor="4o01o03" r:id="rId23">
              <w:r w:rsidRPr="00156BAC" w:rsidR="004E02EB">
                <w:rPr>
                  <w:rStyle w:val="Lienhypertexte"/>
                  <w:color w:val="000080"/>
                  <w:sz w:val="20"/>
                  <w:szCs w:val="20"/>
                </w:rPr>
                <w:t>Prévoir</w:t>
              </w:r>
              <w:r w:rsidRPr="00156BAC" w:rsidR="004E02EB">
                <w:rPr>
                  <w:rStyle w:val="Lienhypertexte"/>
                  <w:rFonts w:ascii="Arial" w:hAnsi="Arial" w:cs="Arial"/>
                  <w:color w:val="000080"/>
                  <w:sz w:val="20"/>
                  <w:szCs w:val="20"/>
                </w:rPr>
                <w:t xml:space="preserve"> l'évolutivité technologique du produit</w:t>
              </w:r>
            </w:hyperlink>
          </w:p>
          <w:p w:rsidRPr="00156BAC" w:rsidR="004E02EB" w:rsidP="004E02EB" w:rsidRDefault="004E02EB" w14:paraId="22AB5EAC" wp14:textId="77777777">
            <w:pPr>
              <w:pStyle w:val="Sansinterligne"/>
              <w:rPr>
                <w:sz w:val="20"/>
                <w:szCs w:val="20"/>
              </w:rPr>
            </w:pPr>
            <w:r w:rsidRPr="00156BAC">
              <w:rPr>
                <w:rFonts w:ascii="Arial" w:hAnsi="Arial" w:cs="Arial"/>
                <w:color w:val="000000"/>
                <w:sz w:val="20"/>
                <w:szCs w:val="20"/>
              </w:rPr>
              <w:t xml:space="preserve">Une mesure importante pour prolonger la durée d'utilisation du produit est de prévoir sa capacité d'évolution. </w:t>
            </w:r>
            <w:r w:rsidRPr="005C0530">
              <w:rPr>
                <w:rFonts w:ascii="Arial" w:hAnsi="Arial" w:cs="Arial"/>
                <w:color w:val="BFBFBF" w:themeColor="background1" w:themeShade="BF"/>
                <w:sz w:val="20"/>
                <w:szCs w:val="20"/>
              </w:rPr>
              <w:t>C'est d'autant plus vrai dans les domaines où les développements technologiques sont rapides et où le produit est donc technologiquement très vite obsolète</w:t>
            </w:r>
            <w:r w:rsidRPr="00156BAC">
              <w:rPr>
                <w:rFonts w:ascii="Arial" w:hAnsi="Arial" w:cs="Arial"/>
                <w:color w:val="000000"/>
                <w:sz w:val="20"/>
                <w:szCs w:val="20"/>
              </w:rPr>
              <w:t>. En général, ce n'est pas le produit dans son intégralité qui est dépassé, mais seulement certains composants ou pièces. Il est important de concevoir ces derniers de manière à ce qu'ils soient remplaçables :</w:t>
            </w:r>
            <w:r w:rsidRPr="005C0530">
              <w:rPr>
                <w:rFonts w:ascii="Arial" w:hAnsi="Arial" w:cs="Arial"/>
                <w:color w:val="BFBFBF" w:themeColor="background1" w:themeShade="BF"/>
                <w:sz w:val="20"/>
                <w:szCs w:val="20"/>
              </w:rPr>
              <w:t xml:space="preserve"> le produit peut ainsi continuer à être utilisé. </w:t>
            </w:r>
            <w:r w:rsidRPr="007E607A">
              <w:rPr>
                <w:rFonts w:ascii="Arial" w:hAnsi="Arial" w:cs="Arial"/>
                <w:color w:val="BFBFBF" w:themeColor="background1" w:themeShade="BF"/>
                <w:sz w:val="20"/>
                <w:szCs w:val="20"/>
              </w:rPr>
              <w:t xml:space="preserve">Cela exige souvent </w:t>
            </w:r>
            <w:r w:rsidRPr="007E607A">
              <w:rPr>
                <w:rFonts w:ascii="Arial" w:hAnsi="Arial" w:cs="Arial"/>
                <w:color w:val="BFBFBF" w:themeColor="background1" w:themeShade="BF"/>
                <w:sz w:val="20"/>
                <w:szCs w:val="20"/>
              </w:rPr>
              <w:lastRenderedPageBreak/>
              <w:t xml:space="preserve">que les concepteurs aient une réflexion plus large quant au fonctionnement du produit. </w:t>
            </w:r>
            <w:r w:rsidRPr="00156BAC">
              <w:rPr>
                <w:rFonts w:ascii="Arial" w:hAnsi="Arial" w:cs="Arial"/>
                <w:color w:val="000000"/>
                <w:sz w:val="20"/>
                <w:szCs w:val="20"/>
              </w:rPr>
              <w:t xml:space="preserve">Pour exemple, le remplacement des anciennes cartes graphiques des PC </w:t>
            </w:r>
            <w:r w:rsidRPr="005C0530">
              <w:rPr>
                <w:rFonts w:ascii="Arial" w:hAnsi="Arial" w:cs="Arial"/>
                <w:color w:val="BFBFBF" w:themeColor="background1" w:themeShade="BF"/>
                <w:sz w:val="20"/>
                <w:szCs w:val="20"/>
              </w:rPr>
              <w:t>permet de remettre à niveau des moniteurs dépassés au regard des nouveaux logiciels.</w:t>
            </w:r>
          </w:p>
        </w:tc>
        <w:tc>
          <w:tcPr>
            <w:tcW w:w="1979" w:type="dxa"/>
            <w:tcMar/>
          </w:tcPr>
          <w:tbl>
            <w:tblPr>
              <w:tblW w:w="1915" w:type="dxa"/>
              <w:tblLayout w:type="fixed"/>
              <w:tblCellMar>
                <w:left w:w="70" w:type="dxa"/>
                <w:right w:w="70" w:type="dxa"/>
              </w:tblCellMar>
              <w:tblLook w:val="04A0" w:firstRow="1" w:lastRow="0" w:firstColumn="1" w:lastColumn="0" w:noHBand="0" w:noVBand="1"/>
            </w:tblPr>
            <w:tblGrid>
              <w:gridCol w:w="1915"/>
            </w:tblGrid>
            <w:tr w:rsidRPr="004E02EB" w:rsidR="004E02EB" w:rsidTr="00D85D34" w14:paraId="2C9FF008" wp14:textId="77777777">
              <w:trPr>
                <w:trHeight w:val="314"/>
              </w:trPr>
              <w:tc>
                <w:tcPr>
                  <w:tcW w:w="1915" w:type="dxa"/>
                  <w:tcBorders>
                    <w:top w:val="nil"/>
                    <w:left w:val="nil"/>
                    <w:bottom w:val="nil"/>
                    <w:right w:val="nil"/>
                  </w:tcBorders>
                  <w:shd w:val="clear" w:color="auto" w:fill="auto"/>
                  <w:noWrap/>
                  <w:tcMar/>
                  <w:vAlign w:val="bottom"/>
                </w:tcPr>
                <w:p w:rsidRPr="004E02EB" w:rsidR="004E02EB" w:rsidP="00D85D34" w:rsidRDefault="00770E2C" w14:paraId="0DAF08F9" wp14:textId="75B14D22">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Jacques</w:t>
                  </w:r>
                </w:p>
              </w:tc>
            </w:tr>
          </w:tbl>
          <w:p w:rsidR="004E02EB" w:rsidP="004E02EB" w:rsidRDefault="004E02EB" w14:paraId="3461D779" wp14:textId="77777777">
            <w:pPr>
              <w:pStyle w:val="Sansinterligne"/>
            </w:pPr>
          </w:p>
        </w:tc>
      </w:tr>
      <w:tr xmlns:wp14="http://schemas.microsoft.com/office/word/2010/wordml" w:rsidR="004E02EB" w:rsidTr="00D85D34" w14:paraId="27D72AC2" wp14:textId="77777777">
        <w:trPr/>
        <w:tc>
          <w:tcPr>
            <w:tcW w:w="1206" w:type="dxa"/>
            <w:gridSpan w:val="2"/>
            <w:tcMar/>
            <w:vAlign w:val="center"/>
          </w:tcPr>
          <w:p w:rsidR="004E02EB" w:rsidP="004E02EB" w:rsidRDefault="004E02EB" w14:paraId="3CF2D8B6" wp14:textId="77777777">
            <w:pPr>
              <w:pStyle w:val="Sansinterligne"/>
              <w:jc w:val="center"/>
              <w:rPr>
                <w:sz w:val="20"/>
                <w:szCs w:val="20"/>
              </w:rPr>
            </w:pPr>
            <w:r>
              <w:drawing>
                <wp:inline xmlns:wp14="http://schemas.microsoft.com/office/word/2010/wordprocessingDrawing" wp14:editId="18490516" wp14:anchorId="1FBCF07C">
                  <wp:extent cx="622800" cy="932400"/>
                  <wp:effectExtent l="0" t="0" r="6350" b="1270"/>
                  <wp:docPr id="249098999" name="picture" descr="http://www.ecodesign.at/pilot/ONLINE/FRANCAIS/BILDER/HA/4_01_04.JPG" title=""/>
                  <wp:cNvGraphicFramePr>
                    <a:graphicFrameLocks noChangeAspect="1"/>
                  </wp:cNvGraphicFramePr>
                  <a:graphic>
                    <a:graphicData uri="http://schemas.openxmlformats.org/drawingml/2006/picture">
                      <pic:pic>
                        <pic:nvPicPr>
                          <pic:cNvPr id="0" name="picture"/>
                          <pic:cNvPicPr/>
                        </pic:nvPicPr>
                        <pic:blipFill>
                          <a:blip r:embed="Rd25698f2195744c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256BB9F9" wp14:textId="77777777">
            <w:pPr>
              <w:pStyle w:val="Sansinterligne"/>
              <w:rPr>
                <w:rFonts w:ascii="Arial" w:hAnsi="Arial" w:cs="Arial"/>
                <w:color w:val="000033"/>
                <w:sz w:val="20"/>
                <w:szCs w:val="20"/>
              </w:rPr>
            </w:pPr>
            <w:hyperlink w:history="1" w:anchor="4o01o04" r:id="rId25">
              <w:r w:rsidRPr="00156BAC" w:rsidR="004E02EB">
                <w:rPr>
                  <w:rStyle w:val="Lienhypertexte"/>
                  <w:rFonts w:ascii="Arial" w:hAnsi="Arial" w:cs="Arial"/>
                  <w:color w:val="000080"/>
                  <w:sz w:val="20"/>
                  <w:szCs w:val="20"/>
                </w:rPr>
                <w:t>Prévoir des produits multifonctionnels</w:t>
              </w:r>
            </w:hyperlink>
          </w:p>
          <w:p w:rsidRPr="00156BAC" w:rsidR="004E02EB" w:rsidP="004E02EB" w:rsidRDefault="004E02EB" w14:paraId="31479F36" wp14:textId="77777777">
            <w:pPr>
              <w:pStyle w:val="Sansinterligne"/>
              <w:rPr>
                <w:sz w:val="20"/>
                <w:szCs w:val="20"/>
              </w:rPr>
            </w:pPr>
            <w:r w:rsidRPr="00156BAC">
              <w:rPr>
                <w:rFonts w:ascii="Arial" w:hAnsi="Arial" w:cs="Arial"/>
                <w:color w:val="000000"/>
                <w:sz w:val="20"/>
                <w:szCs w:val="20"/>
              </w:rPr>
              <w:t xml:space="preserve">La possibilité d'offrir plusieurs fonctions au sein d'un même appareil peut aboutir à une réduction conséquente de </w:t>
            </w:r>
            <w:r>
              <w:rPr>
                <w:rFonts w:ascii="Arial" w:hAnsi="Arial" w:cs="Arial"/>
                <w:color w:val="000000"/>
                <w:sz w:val="20"/>
                <w:szCs w:val="20"/>
              </w:rPr>
              <w:t>se</w:t>
            </w:r>
            <w:r w:rsidRPr="00156BAC">
              <w:rPr>
                <w:rFonts w:ascii="Arial" w:hAnsi="Arial" w:cs="Arial"/>
                <w:color w:val="000000"/>
                <w:sz w:val="20"/>
                <w:szCs w:val="20"/>
              </w:rPr>
              <w:t xml:space="preserve">s besoins en ressources pour répondre à des fonctionnalités différentes. </w:t>
            </w:r>
            <w:r w:rsidRPr="007E607A">
              <w:rPr>
                <w:rFonts w:ascii="Arial" w:hAnsi="Arial" w:cs="Arial"/>
                <w:color w:val="BFBFBF" w:themeColor="background1" w:themeShade="BF"/>
                <w:sz w:val="20"/>
                <w:szCs w:val="20"/>
              </w:rPr>
              <w:t>Ceci ne doit naturellement pas aboutir à une qualité de fonctionnement moindre</w:t>
            </w:r>
            <w:r w:rsidRPr="00156BAC">
              <w:rPr>
                <w:rFonts w:ascii="Arial" w:hAnsi="Arial" w:cs="Arial"/>
                <w:color w:val="000000"/>
                <w:sz w:val="20"/>
                <w:szCs w:val="20"/>
              </w:rPr>
              <w:t xml:space="preserve">. Il est également envisageable de concevoir de manière </w:t>
            </w:r>
            <w:proofErr w:type="spellStart"/>
            <w:r w:rsidRPr="00156BAC">
              <w:rPr>
                <w:rFonts w:ascii="Arial" w:hAnsi="Arial" w:cs="Arial"/>
                <w:color w:val="000000"/>
                <w:sz w:val="20"/>
                <w:szCs w:val="20"/>
              </w:rPr>
              <w:t>multi-fonctionnel</w:t>
            </w:r>
            <w:proofErr w:type="spellEnd"/>
            <w:r w:rsidRPr="00156BAC">
              <w:rPr>
                <w:rFonts w:ascii="Arial" w:hAnsi="Arial" w:cs="Arial"/>
                <w:color w:val="000000"/>
                <w:sz w:val="20"/>
                <w:szCs w:val="20"/>
              </w:rPr>
              <w:t xml:space="preserve"> les composants particulièrement consommateurs de ressources : ainsi un groupe moteur peut être développé pour différents appareils (par exemple appareils de jardinage, appareils ménagers, ...).</w:t>
            </w:r>
          </w:p>
        </w:tc>
        <w:tc>
          <w:tcPr>
            <w:tcW w:w="1979" w:type="dxa"/>
            <w:tcMar/>
          </w:tcPr>
          <w:tbl>
            <w:tblPr>
              <w:tblW w:w="1952" w:type="dxa"/>
              <w:tblLayout w:type="fixed"/>
              <w:tblCellMar>
                <w:left w:w="70" w:type="dxa"/>
                <w:right w:w="70" w:type="dxa"/>
              </w:tblCellMar>
              <w:tblLook w:val="04A0" w:firstRow="1" w:lastRow="0" w:firstColumn="1" w:lastColumn="0" w:noHBand="0" w:noVBand="1"/>
            </w:tblPr>
            <w:tblGrid>
              <w:gridCol w:w="1952"/>
            </w:tblGrid>
            <w:tr w:rsidRPr="004E02EB" w:rsidR="004E02EB" w:rsidTr="00D85D34" w14:paraId="78275AC6" wp14:textId="77777777">
              <w:trPr>
                <w:trHeight w:val="364"/>
              </w:trPr>
              <w:tc>
                <w:tcPr>
                  <w:tcW w:w="1952" w:type="dxa"/>
                  <w:tcBorders>
                    <w:top w:val="nil"/>
                    <w:left w:val="nil"/>
                    <w:bottom w:val="nil"/>
                    <w:right w:val="nil"/>
                  </w:tcBorders>
                  <w:shd w:val="clear" w:color="auto" w:fill="auto"/>
                  <w:noWrap/>
                  <w:tcMar/>
                  <w:vAlign w:val="bottom"/>
                </w:tcPr>
                <w:p w:rsidRPr="004E02EB" w:rsidR="004E02EB" w:rsidP="00D85D34" w:rsidRDefault="00770E2C" w14:paraId="253A07BC" wp14:textId="70197C03">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Leroux</w:t>
                  </w:r>
                  <w:r w:rsidRPr="00D85D34" w:rsidR="00D85D34">
                    <w:rPr>
                      <w:rFonts w:ascii="Arial" w:hAnsi="Arial" w:eastAsia="Times New Roman" w:cs="Arial"/>
                      <w:sz w:val="20"/>
                      <w:szCs w:val="20"/>
                      <w:lang w:eastAsia="fr-FR"/>
                    </w:rPr>
                    <w:t xml:space="preserve">  </w:t>
                  </w:r>
                </w:p>
              </w:tc>
            </w:tr>
          </w:tbl>
          <w:p w:rsidR="004E02EB" w:rsidP="004E02EB" w:rsidRDefault="004E02EB" w14:paraId="0FB78278" wp14:textId="77777777">
            <w:pPr>
              <w:pStyle w:val="Sansinterligne"/>
            </w:pPr>
          </w:p>
        </w:tc>
      </w:tr>
      <w:tr xmlns:wp14="http://schemas.microsoft.com/office/word/2010/wordml" w:rsidR="004E02EB" w:rsidTr="00D85D34" w14:paraId="09FCB5A9" wp14:textId="77777777">
        <w:trPr/>
        <w:tc>
          <w:tcPr>
            <w:tcW w:w="1206" w:type="dxa"/>
            <w:gridSpan w:val="2"/>
            <w:tcMar/>
            <w:vAlign w:val="center"/>
          </w:tcPr>
          <w:p w:rsidR="004E02EB" w:rsidP="004E02EB" w:rsidRDefault="004E02EB" w14:paraId="1FC39945" wp14:textId="77777777">
            <w:pPr>
              <w:pStyle w:val="Sansinterligne"/>
              <w:jc w:val="center"/>
              <w:rPr>
                <w:sz w:val="20"/>
                <w:szCs w:val="20"/>
              </w:rPr>
            </w:pPr>
            <w:r>
              <w:drawing>
                <wp:inline xmlns:wp14="http://schemas.microsoft.com/office/word/2010/wordprocessingDrawing" wp14:editId="6F1C1662" wp14:anchorId="1670D36B">
                  <wp:extent cx="622800" cy="932400"/>
                  <wp:effectExtent l="0" t="0" r="6350" b="1270"/>
                  <wp:docPr id="243304613" name="picture" descr="http://www.ecodesign.at/pilot/ONLINE/FRANCAIS/BILDER/HA/4_01_05.JPG" title=""/>
                  <wp:cNvGraphicFramePr>
                    <a:graphicFrameLocks noChangeAspect="1"/>
                  </wp:cNvGraphicFramePr>
                  <a:graphic>
                    <a:graphicData uri="http://schemas.openxmlformats.org/drawingml/2006/picture">
                      <pic:pic>
                        <pic:nvPicPr>
                          <pic:cNvPr id="0" name="picture"/>
                          <pic:cNvPicPr/>
                        </pic:nvPicPr>
                        <pic:blipFill>
                          <a:blip r:embed="Rbff4b04536a54a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3D3E24D5" wp14:textId="77777777">
            <w:pPr>
              <w:pStyle w:val="Sansinterligne"/>
              <w:rPr>
                <w:rFonts w:ascii="Arial" w:hAnsi="Arial" w:cs="Arial"/>
                <w:color w:val="000033"/>
                <w:sz w:val="20"/>
                <w:szCs w:val="20"/>
              </w:rPr>
            </w:pPr>
            <w:hyperlink w:history="1" w:anchor="4o01o05" r:id="rId27">
              <w:r w:rsidRPr="00156BAC" w:rsidR="004E02EB">
                <w:rPr>
                  <w:rStyle w:val="Lienhypertexte"/>
                  <w:rFonts w:ascii="Arial" w:hAnsi="Arial" w:cs="Arial"/>
                  <w:color w:val="000080"/>
                  <w:sz w:val="20"/>
                  <w:szCs w:val="20"/>
                </w:rPr>
                <w:t>Aboutir à un principe de fonctionnement simple</w:t>
              </w:r>
            </w:hyperlink>
          </w:p>
          <w:p w:rsidRPr="00156BAC" w:rsidR="004E02EB" w:rsidP="004E02EB" w:rsidRDefault="004E02EB" w14:paraId="1854403E" wp14:textId="77777777">
            <w:pPr>
              <w:pStyle w:val="Sansinterligne"/>
              <w:rPr>
                <w:sz w:val="20"/>
                <w:szCs w:val="20"/>
              </w:rPr>
            </w:pPr>
            <w:r w:rsidRPr="00156BAC">
              <w:rPr>
                <w:rFonts w:ascii="Arial" w:hAnsi="Arial" w:cs="Arial"/>
                <w:color w:val="000000"/>
                <w:sz w:val="20"/>
                <w:szCs w:val="20"/>
              </w:rPr>
              <w:t xml:space="preserve">Fondamentalement, l'idée d'aboutir à un principe de fonctionnement simple conduit à une recherche d'économie de matériaux grâce à l'intégration des fonctions. La consommation de ressources peut être réduite au travers d'un principe de fonctionnement assuré par un petit nombre de composants. La réduction des éléments de liaison est tout aussi importante permettant non seulement de faire des économies au niveau de la consommation de matières mais présente également des avantages au niveau des modes opératoires et des temps </w:t>
            </w:r>
            <w:r w:rsidRPr="00156BAC">
              <w:rPr>
                <w:rStyle w:val="Lienhypertexte"/>
                <w:color w:val="000080"/>
                <w:sz w:val="20"/>
                <w:szCs w:val="20"/>
              </w:rPr>
              <w:t>de montage et de démontage.</w:t>
            </w:r>
          </w:p>
        </w:tc>
        <w:tc>
          <w:tcPr>
            <w:tcW w:w="1979" w:type="dxa"/>
            <w:tcMar/>
          </w:tcPr>
          <w:tbl>
            <w:tblPr>
              <w:tblW w:w="1903" w:type="dxa"/>
              <w:tblLayout w:type="fixed"/>
              <w:tblCellMar>
                <w:left w:w="70" w:type="dxa"/>
                <w:right w:w="70" w:type="dxa"/>
              </w:tblCellMar>
              <w:tblLook w:val="04A0" w:firstRow="1" w:lastRow="0" w:firstColumn="1" w:lastColumn="0" w:noHBand="0" w:noVBand="1"/>
            </w:tblPr>
            <w:tblGrid>
              <w:gridCol w:w="1903"/>
            </w:tblGrid>
            <w:tr w:rsidRPr="004E02EB" w:rsidR="004E02EB" w:rsidTr="00D85D34" w14:paraId="32E91299" wp14:textId="77777777">
              <w:trPr>
                <w:trHeight w:val="275"/>
              </w:trPr>
              <w:tc>
                <w:tcPr>
                  <w:tcW w:w="1903" w:type="dxa"/>
                  <w:tcBorders>
                    <w:top w:val="nil"/>
                    <w:left w:val="nil"/>
                    <w:bottom w:val="nil"/>
                    <w:right w:val="nil"/>
                  </w:tcBorders>
                  <w:shd w:val="clear" w:color="auto" w:fill="auto"/>
                  <w:noWrap/>
                  <w:tcMar/>
                  <w:vAlign w:val="bottom"/>
                </w:tcPr>
                <w:p w:rsidRPr="004E02EB" w:rsidR="004E02EB" w:rsidP="00D85D34" w:rsidRDefault="00770E2C" w14:paraId="5EE52412" wp14:textId="34631650">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Luo Liu</w:t>
                  </w:r>
                </w:p>
              </w:tc>
            </w:tr>
          </w:tbl>
          <w:p w:rsidR="004E02EB" w:rsidP="004E02EB" w:rsidRDefault="004E02EB" w14:paraId="0562CB0E" wp14:textId="77777777">
            <w:pPr>
              <w:pStyle w:val="Sansinterligne"/>
            </w:pPr>
          </w:p>
        </w:tc>
      </w:tr>
      <w:tr xmlns:wp14="http://schemas.microsoft.com/office/word/2010/wordml" w:rsidR="004E02EB" w:rsidTr="00D85D34" w14:paraId="2BC66FAE" wp14:textId="77777777">
        <w:trPr/>
        <w:tc>
          <w:tcPr>
            <w:tcW w:w="1206" w:type="dxa"/>
            <w:gridSpan w:val="2"/>
            <w:tcMar/>
            <w:vAlign w:val="center"/>
          </w:tcPr>
          <w:p w:rsidR="004E02EB" w:rsidP="004E02EB" w:rsidRDefault="004E02EB" w14:paraId="34CE0A41" wp14:textId="77777777">
            <w:pPr>
              <w:pStyle w:val="Sansinterligne"/>
              <w:jc w:val="center"/>
              <w:rPr>
                <w:sz w:val="20"/>
                <w:szCs w:val="20"/>
              </w:rPr>
            </w:pPr>
            <w:r>
              <w:drawing>
                <wp:inline xmlns:wp14="http://schemas.microsoft.com/office/word/2010/wordprocessingDrawing" wp14:editId="3AB806BD" wp14:anchorId="11AC498A">
                  <wp:extent cx="622800" cy="932400"/>
                  <wp:effectExtent l="0" t="0" r="6350" b="1270"/>
                  <wp:docPr id="2095435174" name="picture" descr="http://www.ecodesign.at/pilot/ONLINE/FRANCAIS/BILDER/HA/4_01_06.JPG" title=""/>
                  <wp:cNvGraphicFramePr>
                    <a:graphicFrameLocks noChangeAspect="1"/>
                  </wp:cNvGraphicFramePr>
                  <a:graphic>
                    <a:graphicData uri="http://schemas.openxmlformats.org/drawingml/2006/picture">
                      <pic:pic>
                        <pic:nvPicPr>
                          <pic:cNvPr id="0" name="picture"/>
                          <pic:cNvPicPr/>
                        </pic:nvPicPr>
                        <pic:blipFill>
                          <a:blip r:embed="R744d13801cbb49c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4A4C2C98" wp14:textId="77777777">
            <w:pPr>
              <w:pStyle w:val="Sansinterligne"/>
              <w:rPr>
                <w:rStyle w:val="Lienhypertexte"/>
                <w:color w:val="000080"/>
                <w:sz w:val="20"/>
                <w:szCs w:val="20"/>
              </w:rPr>
            </w:pPr>
            <w:hyperlink w:history="1" w:anchor="4o01o06" r:id="rId29">
              <w:r w:rsidRPr="00156BAC" w:rsidR="004E02EB">
                <w:rPr>
                  <w:rStyle w:val="Lienhypertexte"/>
                  <w:color w:val="000080"/>
                  <w:sz w:val="20"/>
                  <w:szCs w:val="20"/>
                </w:rPr>
                <w:t>Prévoir des possibilités de réglage et d'ajustage ultérieures</w:t>
              </w:r>
            </w:hyperlink>
          </w:p>
          <w:p w:rsidRPr="00156BAC" w:rsidR="004E02EB" w:rsidP="004E02EB" w:rsidRDefault="004E02EB" w14:paraId="384EC145" wp14:textId="77777777">
            <w:pPr>
              <w:pStyle w:val="Sansinterligne"/>
              <w:rPr>
                <w:sz w:val="20"/>
                <w:szCs w:val="20"/>
              </w:rPr>
            </w:pPr>
            <w:r w:rsidRPr="00156BAC">
              <w:rPr>
                <w:rFonts w:ascii="Arial" w:hAnsi="Arial" w:cs="Arial"/>
                <w:color w:val="000000"/>
                <w:sz w:val="20"/>
                <w:szCs w:val="20"/>
              </w:rPr>
              <w:t>En liaison avec une qualité de fonctionnement élevée, il s'agit de garantir pour le produit ou ses éléments techniques sujets à l'usure que cette usure peut être compensée. Si une conception auto-réglable s'avère trop compliquée ou trop chère, il faudra au moins prévoir, dans le contexte d'une durée d'utilisation longue, des possibilités de réglage en fonction de l'usure.</w:t>
            </w:r>
          </w:p>
        </w:tc>
        <w:tc>
          <w:tcPr>
            <w:tcW w:w="1979" w:type="dxa"/>
            <w:tcMar/>
          </w:tcPr>
          <w:tbl>
            <w:tblPr>
              <w:tblW w:w="1602" w:type="dxa"/>
              <w:tblLayout w:type="fixed"/>
              <w:tblCellMar>
                <w:left w:w="70" w:type="dxa"/>
                <w:right w:w="70" w:type="dxa"/>
              </w:tblCellMar>
              <w:tblLook w:val="04A0" w:firstRow="1" w:lastRow="0" w:firstColumn="1" w:lastColumn="0" w:noHBand="0" w:noVBand="1"/>
            </w:tblPr>
            <w:tblGrid>
              <w:gridCol w:w="1602"/>
            </w:tblGrid>
            <w:tr w:rsidRPr="004E02EB" w:rsidR="004E02EB" w:rsidTr="00D85D34" w14:paraId="7E39B122" wp14:textId="77777777">
              <w:trPr>
                <w:trHeight w:val="351"/>
              </w:trPr>
              <w:tc>
                <w:tcPr>
                  <w:tcW w:w="1602" w:type="dxa"/>
                  <w:tcBorders>
                    <w:top w:val="nil"/>
                    <w:left w:val="nil"/>
                    <w:bottom w:val="nil"/>
                    <w:right w:val="nil"/>
                  </w:tcBorders>
                  <w:shd w:val="clear" w:color="auto" w:fill="auto"/>
                  <w:noWrap/>
                  <w:tcMar/>
                  <w:vAlign w:val="bottom"/>
                </w:tcPr>
                <w:p w:rsidRPr="004E02EB" w:rsidR="004E02EB" w:rsidP="00D85D34" w:rsidRDefault="00770E2C" w14:paraId="739FFB9A" wp14:textId="04CA28B2">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Mantel</w:t>
                  </w:r>
                </w:p>
              </w:tc>
            </w:tr>
          </w:tbl>
          <w:p w:rsidR="004E02EB" w:rsidP="004E02EB" w:rsidRDefault="004E02EB" w14:paraId="62EBF3C5" wp14:textId="77777777">
            <w:pPr>
              <w:pStyle w:val="Sansinterligne"/>
            </w:pPr>
          </w:p>
        </w:tc>
      </w:tr>
      <w:tr xmlns:wp14="http://schemas.microsoft.com/office/word/2010/wordml" w:rsidR="004E02EB" w:rsidTr="00D85D34" w14:paraId="04ACCB05" wp14:textId="77777777">
        <w:trPr/>
        <w:tc>
          <w:tcPr>
            <w:tcW w:w="1206" w:type="dxa"/>
            <w:gridSpan w:val="2"/>
            <w:tcMar/>
            <w:vAlign w:val="center"/>
          </w:tcPr>
          <w:p w:rsidR="004E02EB" w:rsidP="004E02EB" w:rsidRDefault="004E02EB" w14:paraId="6D98A12B" wp14:textId="77777777">
            <w:pPr>
              <w:pStyle w:val="Sansinterligne"/>
              <w:jc w:val="center"/>
              <w:rPr>
                <w:noProof/>
                <w:lang w:eastAsia="fr-FR"/>
              </w:rPr>
            </w:pPr>
          </w:p>
        </w:tc>
        <w:tc>
          <w:tcPr>
            <w:tcW w:w="5877" w:type="dxa"/>
            <w:gridSpan w:val="2"/>
            <w:tcMar/>
          </w:tcPr>
          <w:p w:rsidRPr="00156BAC" w:rsidR="004E02EB" w:rsidP="004E02EB" w:rsidRDefault="004E02EB" w14:paraId="0214B6C3" wp14:textId="77777777">
            <w:pPr>
              <w:pStyle w:val="Sansinterligne"/>
              <w:rPr>
                <w:sz w:val="20"/>
                <w:szCs w:val="20"/>
              </w:rPr>
            </w:pPr>
            <w:r w:rsidRPr="00156BAC">
              <w:rPr>
                <w:sz w:val="20"/>
                <w:szCs w:val="20"/>
              </w:rPr>
              <w:t>Amélioration de l'entretien</w:t>
            </w:r>
          </w:p>
        </w:tc>
        <w:tc>
          <w:tcPr>
            <w:tcW w:w="1979" w:type="dxa"/>
            <w:tcMar/>
          </w:tcPr>
          <w:p w:rsidRPr="00156BAC" w:rsidR="004E02EB" w:rsidP="004E02EB" w:rsidRDefault="004E02EB" w14:paraId="2946DB82" wp14:textId="77777777">
            <w:pPr>
              <w:pStyle w:val="Sansinterligne"/>
              <w:rPr>
                <w:sz w:val="20"/>
                <w:szCs w:val="20"/>
              </w:rPr>
            </w:pPr>
          </w:p>
        </w:tc>
      </w:tr>
      <w:tr xmlns:wp14="http://schemas.microsoft.com/office/word/2010/wordml" w:rsidR="004E02EB" w:rsidTr="00D85D34" w14:paraId="48D93CC0" wp14:textId="77777777">
        <w:trPr/>
        <w:tc>
          <w:tcPr>
            <w:tcW w:w="1206" w:type="dxa"/>
            <w:gridSpan w:val="2"/>
            <w:tcMar/>
            <w:vAlign w:val="center"/>
          </w:tcPr>
          <w:p w:rsidR="004E02EB" w:rsidP="004E02EB" w:rsidRDefault="004E02EB" w14:paraId="5997CC1D" wp14:textId="77777777">
            <w:pPr>
              <w:pStyle w:val="Sansinterligne"/>
              <w:jc w:val="center"/>
              <w:rPr>
                <w:sz w:val="20"/>
                <w:szCs w:val="20"/>
              </w:rPr>
            </w:pPr>
            <w:r>
              <w:drawing>
                <wp:inline xmlns:wp14="http://schemas.microsoft.com/office/word/2010/wordprocessingDrawing" wp14:editId="238C5ACD" wp14:anchorId="74BAC17F">
                  <wp:extent cx="622800" cy="932400"/>
                  <wp:effectExtent l="0" t="0" r="6350" b="1270"/>
                  <wp:docPr id="1265478097" name="picture" descr="http://www.ecodesign.at/pilot/ONLINE/FRANCAIS/BILDER/HA/4_08_04.JPG" title=""/>
                  <wp:cNvGraphicFramePr>
                    <a:graphicFrameLocks noChangeAspect="1"/>
                  </wp:cNvGraphicFramePr>
                  <a:graphic>
                    <a:graphicData uri="http://schemas.openxmlformats.org/drawingml/2006/picture">
                      <pic:pic>
                        <pic:nvPicPr>
                          <pic:cNvPr id="0" name="picture"/>
                          <pic:cNvPicPr/>
                        </pic:nvPicPr>
                        <pic:blipFill>
                          <a:blip r:embed="Rd1ea8dc7b3834e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7103703" wp14:textId="77777777">
            <w:pPr>
              <w:pStyle w:val="Sansinterligne"/>
              <w:rPr>
                <w:rFonts w:ascii="Arial" w:hAnsi="Arial" w:cs="Arial"/>
                <w:color w:val="000033"/>
                <w:sz w:val="20"/>
                <w:szCs w:val="20"/>
              </w:rPr>
            </w:pPr>
            <w:hyperlink w:history="1" w:anchor="4o08o04" r:id="rId31">
              <w:r w:rsidRPr="00156BAC" w:rsidR="004E02EB">
                <w:rPr>
                  <w:rStyle w:val="Lienhypertexte"/>
                  <w:rFonts w:ascii="Arial" w:hAnsi="Arial" w:cs="Arial"/>
                  <w:color w:val="000080"/>
                  <w:sz w:val="20"/>
                  <w:szCs w:val="20"/>
                </w:rPr>
                <w:t>Concevoir un produit facile à nettoyer et qui se salisse peu</w:t>
              </w:r>
            </w:hyperlink>
          </w:p>
          <w:p w:rsidRPr="00156BAC" w:rsidR="004E02EB" w:rsidP="004E02EB" w:rsidRDefault="004E02EB" w14:paraId="57B3F026" wp14:textId="77777777">
            <w:pPr>
              <w:pStyle w:val="Sansinterligne"/>
              <w:rPr>
                <w:sz w:val="20"/>
                <w:szCs w:val="20"/>
              </w:rPr>
            </w:pPr>
            <w:r w:rsidRPr="00156BAC">
              <w:rPr>
                <w:rFonts w:ascii="Arial" w:hAnsi="Arial" w:cs="Arial"/>
                <w:color w:val="000000"/>
                <w:sz w:val="20"/>
                <w:szCs w:val="20"/>
              </w:rPr>
              <w:t>Les produits dont le nettoyage est difficile ou impossible risque d'être mis au rebut prématurément et de devenir des déchets, entraînant par la même occasion le gaspillage des ressources liées à leur élaboration. Le remplacement du produit n'est alors pas lié à une perte de fonctionnalité mais à une détérioration de son aspect extérieur. De ce fait, les caractéristiques de la surface externe du produit ont une importance capitale. Ces surfaces ne doivent pas fixer la saleté ou, du moins, doivent être aisées à remettre à neuf et, dans tous les cas, être faciles d'entretien. La nature donne un excellent exemple de surface ne fixant pas les souillures : les pétales des fleurs de lotus ont une structure de surface à laquelle pratiquement aucun grain de poussière n'adhère.</w:t>
            </w:r>
          </w:p>
        </w:tc>
        <w:tc>
          <w:tcPr>
            <w:tcW w:w="1979" w:type="dxa"/>
            <w:tcMar/>
          </w:tcPr>
          <w:tbl>
            <w:tblPr>
              <w:tblW w:w="1735" w:type="dxa"/>
              <w:tblLayout w:type="fixed"/>
              <w:tblCellMar>
                <w:left w:w="70" w:type="dxa"/>
                <w:right w:w="70" w:type="dxa"/>
              </w:tblCellMar>
              <w:tblLook w:val="04A0" w:firstRow="1" w:lastRow="0" w:firstColumn="1" w:lastColumn="0" w:noHBand="0" w:noVBand="1"/>
            </w:tblPr>
            <w:tblGrid>
              <w:gridCol w:w="1735"/>
            </w:tblGrid>
            <w:tr w:rsidRPr="004E02EB" w:rsidR="004E02EB" w:rsidTr="00D85D34" w14:paraId="7620E9F4" wp14:textId="77777777">
              <w:trPr>
                <w:trHeight w:val="314"/>
              </w:trPr>
              <w:tc>
                <w:tcPr>
                  <w:tcW w:w="1735" w:type="dxa"/>
                  <w:tcBorders>
                    <w:top w:val="nil"/>
                    <w:left w:val="nil"/>
                    <w:bottom w:val="nil"/>
                    <w:right w:val="nil"/>
                  </w:tcBorders>
                  <w:shd w:val="clear" w:color="auto" w:fill="auto"/>
                  <w:noWrap/>
                  <w:tcMar/>
                  <w:vAlign w:val="bottom"/>
                </w:tcPr>
                <w:p w:rsidRPr="004E02EB" w:rsidR="004E02EB" w:rsidP="00D85D34" w:rsidRDefault="00770E2C" w14:paraId="4F1E4252" wp14:textId="79B90944">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Marquet</w:t>
                  </w:r>
                </w:p>
              </w:tc>
            </w:tr>
          </w:tbl>
          <w:p w:rsidR="004E02EB" w:rsidP="004E02EB" w:rsidRDefault="004E02EB" w14:paraId="110FFD37" wp14:textId="77777777">
            <w:pPr>
              <w:pStyle w:val="Sansinterligne"/>
            </w:pPr>
          </w:p>
        </w:tc>
      </w:tr>
      <w:tr xmlns:wp14="http://schemas.microsoft.com/office/word/2010/wordml" w:rsidR="004E02EB" w:rsidTr="00D85D34" w14:paraId="54E84692" wp14:textId="77777777">
        <w:trPr/>
        <w:tc>
          <w:tcPr>
            <w:tcW w:w="1206" w:type="dxa"/>
            <w:gridSpan w:val="2"/>
            <w:tcMar/>
            <w:vAlign w:val="center"/>
          </w:tcPr>
          <w:p w:rsidR="004E02EB" w:rsidP="004E02EB" w:rsidRDefault="004E02EB" w14:paraId="6B699379" wp14:textId="77777777">
            <w:pPr>
              <w:pStyle w:val="Sansinterligne"/>
              <w:jc w:val="center"/>
              <w:rPr>
                <w:sz w:val="20"/>
                <w:szCs w:val="20"/>
              </w:rPr>
            </w:pPr>
            <w:r>
              <w:drawing>
                <wp:inline xmlns:wp14="http://schemas.microsoft.com/office/word/2010/wordprocessingDrawing" wp14:editId="75F01A43" wp14:anchorId="3BC22B33">
                  <wp:extent cx="622800" cy="932400"/>
                  <wp:effectExtent l="0" t="0" r="6350" b="1270"/>
                  <wp:docPr id="1420831833" name="picture" descr="http://www.ecodesign.at/pilot/ONLINE/FRANCAIS/BILDER/HA/4_10_02.JPG" title=""/>
                  <wp:cNvGraphicFramePr>
                    <a:graphicFrameLocks noChangeAspect="1"/>
                  </wp:cNvGraphicFramePr>
                  <a:graphic>
                    <a:graphicData uri="http://schemas.openxmlformats.org/drawingml/2006/picture">
                      <pic:pic>
                        <pic:nvPicPr>
                          <pic:cNvPr id="0" name="picture"/>
                          <pic:cNvPicPr/>
                        </pic:nvPicPr>
                        <pic:blipFill>
                          <a:blip r:embed="Rd8c783848f7a42c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74E9DA4" wp14:textId="77777777">
            <w:pPr>
              <w:pStyle w:val="Sansinterligne"/>
              <w:rPr>
                <w:rStyle w:val="Lienhypertexte"/>
                <w:rFonts w:ascii="Arial" w:hAnsi="Arial" w:cs="Arial"/>
                <w:color w:val="000080"/>
                <w:sz w:val="20"/>
                <w:szCs w:val="20"/>
              </w:rPr>
            </w:pPr>
            <w:hyperlink w:history="1" w:anchor="4o10o02" r:id="rId33">
              <w:r w:rsidRPr="00156BAC" w:rsidR="004E02EB">
                <w:rPr>
                  <w:rStyle w:val="Lienhypertexte"/>
                  <w:color w:val="000080"/>
                  <w:sz w:val="20"/>
                  <w:szCs w:val="20"/>
                </w:rPr>
                <w:t>Concentrer</w:t>
              </w:r>
              <w:r w:rsidRPr="00156BAC" w:rsidR="004E02EB">
                <w:rPr>
                  <w:rStyle w:val="Lienhypertexte"/>
                  <w:rFonts w:ascii="Arial" w:hAnsi="Arial" w:cs="Arial"/>
                  <w:color w:val="000080"/>
                  <w:sz w:val="20"/>
                  <w:szCs w:val="20"/>
                </w:rPr>
                <w:t xml:space="preserve"> l'usure sur des pièces interchangeables</w:t>
              </w:r>
            </w:hyperlink>
          </w:p>
          <w:p w:rsidRPr="00156BAC" w:rsidR="004E02EB" w:rsidP="004E02EB" w:rsidRDefault="004E02EB" w14:paraId="05240185" wp14:textId="77777777">
            <w:pPr>
              <w:pStyle w:val="Sansinterligne"/>
              <w:rPr>
                <w:sz w:val="20"/>
                <w:szCs w:val="20"/>
              </w:rPr>
            </w:pPr>
            <w:r w:rsidRPr="00156BAC">
              <w:rPr>
                <w:rFonts w:ascii="Arial" w:hAnsi="Arial" w:cs="Arial"/>
                <w:color w:val="000000"/>
                <w:sz w:val="20"/>
                <w:szCs w:val="20"/>
              </w:rPr>
              <w:t>Si le produit doit inéluctablement être sujet à l'usure, celle-ci devrait être concentrée sur des pièces facilement interchangeables et remplaçables. Ainsi, il faut éviter que l'usure ne touche des pièces dont le remplacement est onéreux et difficile. Ceci a pour objectif de prolonger la durée de vie globale du produit par des mesures appropriées au niveau de l'entretien et de la réparation.</w:t>
            </w:r>
          </w:p>
        </w:tc>
        <w:tc>
          <w:tcPr>
            <w:tcW w:w="1979" w:type="dxa"/>
            <w:tcMar/>
          </w:tcPr>
          <w:tbl>
            <w:tblPr>
              <w:tblW w:w="1530" w:type="dxa"/>
              <w:tblLayout w:type="fixed"/>
              <w:tblCellMar>
                <w:left w:w="70" w:type="dxa"/>
                <w:right w:w="70" w:type="dxa"/>
              </w:tblCellMar>
              <w:tblLook w:val="04A0" w:firstRow="1" w:lastRow="0" w:firstColumn="1" w:lastColumn="0" w:noHBand="0" w:noVBand="1"/>
            </w:tblPr>
            <w:tblGrid>
              <w:gridCol w:w="1530"/>
            </w:tblGrid>
            <w:tr w:rsidRPr="004E02EB" w:rsidR="004E02EB" w:rsidTr="00D85D34" w14:paraId="7C36C423" wp14:textId="77777777">
              <w:trPr>
                <w:trHeight w:val="376"/>
              </w:trPr>
              <w:tc>
                <w:tcPr>
                  <w:tcW w:w="1530" w:type="dxa"/>
                  <w:tcBorders>
                    <w:top w:val="nil"/>
                    <w:left w:val="nil"/>
                    <w:bottom w:val="nil"/>
                    <w:right w:val="nil"/>
                  </w:tcBorders>
                  <w:shd w:val="clear" w:color="auto" w:fill="auto"/>
                  <w:noWrap/>
                  <w:tcMar/>
                  <w:vAlign w:val="bottom"/>
                </w:tcPr>
                <w:p w:rsidRPr="004E02EB" w:rsidR="004E02EB" w:rsidP="00D85D34" w:rsidRDefault="00770E2C" w14:paraId="21806315" wp14:textId="37761ED8">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Mondange</w:t>
                  </w:r>
                  <w:r w:rsidRPr="00D85D34" w:rsidR="00D85D34">
                    <w:rPr>
                      <w:rFonts w:ascii="Arial" w:hAnsi="Arial" w:eastAsia="Times New Roman" w:cs="Arial"/>
                      <w:sz w:val="20"/>
                      <w:szCs w:val="20"/>
                      <w:lang w:eastAsia="fr-FR"/>
                    </w:rPr>
                    <w:t xml:space="preserve"> </w:t>
                  </w:r>
                </w:p>
              </w:tc>
            </w:tr>
          </w:tbl>
          <w:p w:rsidR="004E02EB" w:rsidP="004E02EB" w:rsidRDefault="004E02EB" w14:paraId="3FE9F23F" wp14:textId="77777777">
            <w:pPr>
              <w:pStyle w:val="Sansinterligne"/>
            </w:pPr>
          </w:p>
        </w:tc>
      </w:tr>
      <w:tr xmlns:wp14="http://schemas.microsoft.com/office/word/2010/wordml" w:rsidR="004E02EB" w:rsidTr="00D85D34" w14:paraId="69496E24" wp14:textId="77777777">
        <w:trPr/>
        <w:tc>
          <w:tcPr>
            <w:tcW w:w="1206" w:type="dxa"/>
            <w:gridSpan w:val="2"/>
            <w:tcMar/>
            <w:vAlign w:val="center"/>
          </w:tcPr>
          <w:p w:rsidR="004E02EB" w:rsidP="004E02EB" w:rsidRDefault="004E02EB" w14:paraId="1F72F646" wp14:textId="77777777">
            <w:pPr>
              <w:pStyle w:val="Sansinterligne"/>
              <w:jc w:val="center"/>
              <w:rPr>
                <w:sz w:val="20"/>
                <w:szCs w:val="20"/>
              </w:rPr>
            </w:pPr>
            <w:r>
              <w:drawing>
                <wp:inline xmlns:wp14="http://schemas.microsoft.com/office/word/2010/wordprocessingDrawing" wp14:editId="5F65F531" wp14:anchorId="53ECADEB">
                  <wp:extent cx="622800" cy="932400"/>
                  <wp:effectExtent l="0" t="0" r="6350" b="1270"/>
                  <wp:docPr id="465976440" name="picture" descr="http://www.ecodesign.at/pilot/ONLINE/FRANCAIS/BILDER/HA/4_10_03.JPG" title=""/>
                  <wp:cNvGraphicFramePr>
                    <a:graphicFrameLocks noChangeAspect="1"/>
                  </wp:cNvGraphicFramePr>
                  <a:graphic>
                    <a:graphicData uri="http://schemas.openxmlformats.org/drawingml/2006/picture">
                      <pic:pic>
                        <pic:nvPicPr>
                          <pic:cNvPr id="0" name="picture"/>
                          <pic:cNvPicPr/>
                        </pic:nvPicPr>
                        <pic:blipFill>
                          <a:blip r:embed="Re7c90dc5914a442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3E5DD263" wp14:textId="77777777">
            <w:pPr>
              <w:pStyle w:val="Sansinterligne"/>
              <w:rPr>
                <w:rFonts w:ascii="Arial" w:hAnsi="Arial" w:cs="Arial"/>
                <w:color w:val="000033"/>
                <w:sz w:val="20"/>
                <w:szCs w:val="20"/>
              </w:rPr>
            </w:pPr>
            <w:hyperlink w:history="1" w:anchor="4o10o03" r:id="rId35">
              <w:r w:rsidRPr="00156BAC" w:rsidR="004E02EB">
                <w:rPr>
                  <w:rStyle w:val="Lienhypertexte"/>
                  <w:rFonts w:ascii="Arial" w:hAnsi="Arial" w:cs="Arial"/>
                  <w:color w:val="000080"/>
                  <w:sz w:val="20"/>
                  <w:szCs w:val="20"/>
                </w:rPr>
                <w:t xml:space="preserve">Permettre un </w:t>
              </w:r>
              <w:r w:rsidRPr="00156BAC" w:rsidR="004E02EB">
                <w:rPr>
                  <w:rStyle w:val="Lienhypertexte"/>
                  <w:color w:val="000080"/>
                  <w:sz w:val="20"/>
                  <w:szCs w:val="20"/>
                </w:rPr>
                <w:t>diagnostic</w:t>
              </w:r>
              <w:r w:rsidRPr="00156BAC" w:rsidR="004E02EB">
                <w:rPr>
                  <w:rStyle w:val="Lienhypertexte"/>
                  <w:rFonts w:ascii="Arial" w:hAnsi="Arial" w:cs="Arial"/>
                  <w:color w:val="000080"/>
                  <w:sz w:val="20"/>
                  <w:szCs w:val="20"/>
                </w:rPr>
                <w:t xml:space="preserve"> aisé de l'usure</w:t>
              </w:r>
            </w:hyperlink>
          </w:p>
          <w:p w:rsidRPr="00156BAC" w:rsidR="004E02EB" w:rsidP="004E02EB" w:rsidRDefault="004E02EB" w14:paraId="4CF4A85E" wp14:textId="77777777">
            <w:pPr>
              <w:pStyle w:val="Sansinterligne"/>
              <w:rPr>
                <w:sz w:val="20"/>
                <w:szCs w:val="20"/>
              </w:rPr>
            </w:pPr>
            <w:r w:rsidRPr="00156BAC">
              <w:rPr>
                <w:rFonts w:ascii="Arial" w:hAnsi="Arial" w:cs="Arial"/>
                <w:color w:val="000000"/>
                <w:sz w:val="20"/>
                <w:szCs w:val="20"/>
              </w:rPr>
              <w:t>Dans le cas de pièces techniques soumises à l'usure, la détermination du moment adéquat de leur remplacement est très importante. L'intégration de dispositifs d'aide au diagnostic de l'usure peut permettre de garantir que la fréquence de remplacement sera respectée et que les pièces usées seront changées, ni trop tôt (gaspillage de ressources), ni trop tard (dommages plus étendus, sécurité). Les aides au diagnostic d'usure peuvent être simples (cf. exemple des pneus) ou faire appel à des dispositifs d'alarme.</w:t>
            </w:r>
          </w:p>
        </w:tc>
        <w:tc>
          <w:tcPr>
            <w:tcW w:w="1979" w:type="dxa"/>
            <w:tcMar/>
          </w:tcPr>
          <w:tbl>
            <w:tblPr>
              <w:tblW w:w="1687" w:type="dxa"/>
              <w:tblLayout w:type="fixed"/>
              <w:tblCellMar>
                <w:left w:w="70" w:type="dxa"/>
                <w:right w:w="70" w:type="dxa"/>
              </w:tblCellMar>
              <w:tblLook w:val="04A0" w:firstRow="1" w:lastRow="0" w:firstColumn="1" w:lastColumn="0" w:noHBand="0" w:noVBand="1"/>
            </w:tblPr>
            <w:tblGrid>
              <w:gridCol w:w="1687"/>
            </w:tblGrid>
            <w:tr w:rsidRPr="004E02EB" w:rsidR="004E02EB" w:rsidTr="00D85D34" w14:paraId="76757BC3" wp14:textId="77777777">
              <w:trPr>
                <w:trHeight w:val="275"/>
              </w:trPr>
              <w:tc>
                <w:tcPr>
                  <w:tcW w:w="1687" w:type="dxa"/>
                  <w:tcBorders>
                    <w:top w:val="nil"/>
                    <w:left w:val="nil"/>
                    <w:bottom w:val="nil"/>
                    <w:right w:val="nil"/>
                  </w:tcBorders>
                  <w:shd w:val="clear" w:color="auto" w:fill="auto"/>
                  <w:noWrap/>
                  <w:tcMar/>
                  <w:vAlign w:val="bottom"/>
                </w:tcPr>
                <w:p w:rsidRPr="004E02EB" w:rsidR="004E02EB" w:rsidP="00D85D34" w:rsidRDefault="00770E2C" w14:paraId="14AD37BB" wp14:textId="1826007A">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Monnot</w:t>
                  </w:r>
                  <w:r w:rsidRPr="00D85D34" w:rsidR="00D85D34">
                    <w:rPr>
                      <w:rFonts w:ascii="Arial" w:hAnsi="Arial" w:eastAsia="Times New Roman" w:cs="Arial"/>
                      <w:sz w:val="20"/>
                      <w:szCs w:val="20"/>
                      <w:lang w:eastAsia="fr-FR"/>
                    </w:rPr>
                    <w:t xml:space="preserve"> </w:t>
                  </w:r>
                </w:p>
              </w:tc>
            </w:tr>
          </w:tbl>
          <w:p w:rsidR="004E02EB" w:rsidP="004E02EB" w:rsidRDefault="004E02EB" w14:paraId="08CE6F91" wp14:textId="77777777">
            <w:pPr>
              <w:pStyle w:val="Sansinterligne"/>
            </w:pPr>
          </w:p>
        </w:tc>
      </w:tr>
      <w:tr xmlns:wp14="http://schemas.microsoft.com/office/word/2010/wordml" w:rsidR="004E02EB" w:rsidTr="00D85D34" w14:paraId="77E09038" wp14:textId="77777777">
        <w:trPr/>
        <w:tc>
          <w:tcPr>
            <w:tcW w:w="1206" w:type="dxa"/>
            <w:gridSpan w:val="2"/>
            <w:tcMar/>
            <w:vAlign w:val="center"/>
          </w:tcPr>
          <w:p w:rsidR="004E02EB" w:rsidP="004E02EB" w:rsidRDefault="004E02EB" w14:paraId="61CDCEAD" wp14:textId="77777777">
            <w:pPr>
              <w:pStyle w:val="Sansinterligne"/>
              <w:jc w:val="center"/>
              <w:rPr>
                <w:sz w:val="20"/>
                <w:szCs w:val="20"/>
              </w:rPr>
            </w:pPr>
            <w:r>
              <w:drawing>
                <wp:inline xmlns:wp14="http://schemas.microsoft.com/office/word/2010/wordprocessingDrawing" wp14:editId="6907CE1A" wp14:anchorId="5286C0D0">
                  <wp:extent cx="622800" cy="932400"/>
                  <wp:effectExtent l="0" t="0" r="6350" b="1270"/>
                  <wp:docPr id="1656924984" name="picture" descr="http://www.ecodesign.at/pilot/ONLINE/FRANCAIS/BILDER/HA/4_10_04.JPG" title=""/>
                  <wp:cNvGraphicFramePr>
                    <a:graphicFrameLocks noChangeAspect="1"/>
                  </wp:cNvGraphicFramePr>
                  <a:graphic>
                    <a:graphicData uri="http://schemas.openxmlformats.org/drawingml/2006/picture">
                      <pic:pic>
                        <pic:nvPicPr>
                          <pic:cNvPr id="0" name="picture"/>
                          <pic:cNvPicPr/>
                        </pic:nvPicPr>
                        <pic:blipFill>
                          <a:blip r:embed="R82fce8f0a49c499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37BC9EF8" wp14:textId="77777777">
            <w:pPr>
              <w:pStyle w:val="Sansinterligne"/>
              <w:rPr>
                <w:rStyle w:val="Lienhypertexte"/>
                <w:rFonts w:ascii="Arial" w:hAnsi="Arial" w:cs="Arial"/>
                <w:color w:val="000080"/>
                <w:sz w:val="20"/>
                <w:szCs w:val="20"/>
              </w:rPr>
            </w:pPr>
            <w:hyperlink w:history="1" w:anchor="4o10o04" r:id="rId37">
              <w:r w:rsidRPr="00156BAC" w:rsidR="004E02EB">
                <w:rPr>
                  <w:rStyle w:val="Lienhypertexte"/>
                  <w:rFonts w:ascii="Arial" w:hAnsi="Arial" w:cs="Arial"/>
                  <w:color w:val="000080"/>
                  <w:sz w:val="20"/>
                  <w:szCs w:val="20"/>
                </w:rPr>
                <w:t>Indiquer les intervalles d'entretien</w:t>
              </w:r>
            </w:hyperlink>
          </w:p>
          <w:p w:rsidRPr="00156BAC" w:rsidR="004E02EB" w:rsidP="004E02EB" w:rsidRDefault="004E02EB" w14:paraId="316CBE7D" wp14:textId="77777777">
            <w:pPr>
              <w:pStyle w:val="Sansinterligne"/>
              <w:rPr>
                <w:sz w:val="20"/>
                <w:szCs w:val="20"/>
              </w:rPr>
            </w:pPr>
            <w:r w:rsidRPr="00156BAC">
              <w:rPr>
                <w:rFonts w:ascii="Arial" w:hAnsi="Arial" w:cs="Arial"/>
                <w:color w:val="000000"/>
                <w:sz w:val="20"/>
                <w:szCs w:val="20"/>
              </w:rPr>
              <w:t xml:space="preserve">Le respect des fréquences d'entretien peut contribuer très fortement à allonger la durée de vie du produit. Les travaux de nettoyage et de remplacement nécessaires à un bon fonctionnement doivent être entrepris à intervalles définis. Un indicateur visuel peut être intéressant car il permet de savoir quand les opérations d'entretien doivent être effectuées. Les intervalles d'entretien devraient, dans la mesure du possible, être uniformes pour les différents éléments </w:t>
            </w:r>
            <w:proofErr w:type="gramStart"/>
            <w:r w:rsidRPr="00156BAC">
              <w:rPr>
                <w:rFonts w:ascii="Arial" w:hAnsi="Arial" w:cs="Arial"/>
                <w:color w:val="000000"/>
                <w:sz w:val="20"/>
                <w:szCs w:val="20"/>
              </w:rPr>
              <w:t>du produits</w:t>
            </w:r>
            <w:proofErr w:type="gramEnd"/>
            <w:r w:rsidRPr="00156BAC">
              <w:rPr>
                <w:rFonts w:ascii="Arial" w:hAnsi="Arial" w:cs="Arial"/>
                <w:color w:val="000000"/>
                <w:sz w:val="20"/>
                <w:szCs w:val="20"/>
              </w:rPr>
              <w:t xml:space="preserve"> ou de ses composants.</w:t>
            </w:r>
          </w:p>
        </w:tc>
        <w:tc>
          <w:tcPr>
            <w:tcW w:w="1979" w:type="dxa"/>
            <w:tcMar/>
          </w:tcPr>
          <w:tbl>
            <w:tblPr>
              <w:tblW w:w="1626" w:type="dxa"/>
              <w:tblLayout w:type="fixed"/>
              <w:tblCellMar>
                <w:left w:w="70" w:type="dxa"/>
                <w:right w:w="70" w:type="dxa"/>
              </w:tblCellMar>
              <w:tblLook w:val="04A0" w:firstRow="1" w:lastRow="0" w:firstColumn="1" w:lastColumn="0" w:noHBand="0" w:noVBand="1"/>
            </w:tblPr>
            <w:tblGrid>
              <w:gridCol w:w="1626"/>
            </w:tblGrid>
            <w:tr w:rsidRPr="004E02EB" w:rsidR="004E02EB" w:rsidTr="00D85D34" w14:paraId="4DC8A665" wp14:textId="77777777">
              <w:trPr>
                <w:trHeight w:val="339"/>
              </w:trPr>
              <w:tc>
                <w:tcPr>
                  <w:tcW w:w="1626" w:type="dxa"/>
                  <w:tcBorders>
                    <w:top w:val="nil"/>
                    <w:left w:val="nil"/>
                    <w:bottom w:val="nil"/>
                    <w:right w:val="nil"/>
                  </w:tcBorders>
                  <w:shd w:val="clear" w:color="auto" w:fill="auto"/>
                  <w:noWrap/>
                  <w:tcMar/>
                  <w:vAlign w:val="bottom"/>
                </w:tcPr>
                <w:p w:rsidRPr="004E02EB" w:rsidR="004E02EB" w:rsidP="00D85D34" w:rsidRDefault="00770E2C" w14:paraId="29FB646D" wp14:textId="3F427094">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Nouaze</w:t>
                  </w:r>
                </w:p>
              </w:tc>
            </w:tr>
          </w:tbl>
          <w:p w:rsidR="004E02EB" w:rsidP="004E02EB" w:rsidRDefault="004E02EB" w14:paraId="6BB9E253" wp14:textId="77777777">
            <w:pPr>
              <w:pStyle w:val="Sansinterligne"/>
            </w:pPr>
          </w:p>
        </w:tc>
      </w:tr>
      <w:tr xmlns:wp14="http://schemas.microsoft.com/office/word/2010/wordml" w:rsidR="004E02EB" w:rsidTr="00D85D34" w14:paraId="27F76DC5" wp14:textId="77777777">
        <w:trPr/>
        <w:tc>
          <w:tcPr>
            <w:tcW w:w="1206" w:type="dxa"/>
            <w:gridSpan w:val="2"/>
            <w:tcMar/>
            <w:vAlign w:val="center"/>
          </w:tcPr>
          <w:p w:rsidR="004E02EB" w:rsidP="004E02EB" w:rsidRDefault="004E02EB" w14:paraId="23DE523C" wp14:textId="77777777">
            <w:pPr>
              <w:pStyle w:val="Sansinterligne"/>
              <w:jc w:val="center"/>
              <w:rPr>
                <w:sz w:val="20"/>
                <w:szCs w:val="20"/>
              </w:rPr>
            </w:pPr>
            <w:r>
              <w:drawing>
                <wp:inline xmlns:wp14="http://schemas.microsoft.com/office/word/2010/wordprocessingDrawing" wp14:editId="35A9CC6F" wp14:anchorId="0C0B5F15">
                  <wp:extent cx="622800" cy="932400"/>
                  <wp:effectExtent l="0" t="0" r="6350" b="1270"/>
                  <wp:docPr id="243972794" name="picture" descr="http://www.ecodesign.at/pilot/ONLINE/FRANCAIS/BILDER/HA/4_10_05.JPG" title=""/>
                  <wp:cNvGraphicFramePr>
                    <a:graphicFrameLocks noChangeAspect="1"/>
                  </wp:cNvGraphicFramePr>
                  <a:graphic>
                    <a:graphicData uri="http://schemas.openxmlformats.org/drawingml/2006/picture">
                      <pic:pic>
                        <pic:nvPicPr>
                          <pic:cNvPr id="0" name="picture"/>
                          <pic:cNvPicPr/>
                        </pic:nvPicPr>
                        <pic:blipFill>
                          <a:blip r:embed="Ra285849544644bb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23BA99D" wp14:textId="77777777">
            <w:pPr>
              <w:pStyle w:val="Sansinterligne"/>
              <w:rPr>
                <w:rStyle w:val="Lienhypertexte"/>
                <w:rFonts w:ascii="Arial" w:hAnsi="Arial" w:cs="Arial"/>
                <w:color w:val="000080"/>
                <w:sz w:val="20"/>
                <w:szCs w:val="20"/>
              </w:rPr>
            </w:pPr>
            <w:hyperlink w:history="1" w:anchor="4o10o05" r:id="rId39">
              <w:r w:rsidRPr="00156BAC" w:rsidR="004E02EB">
                <w:rPr>
                  <w:rStyle w:val="Lienhypertexte"/>
                  <w:color w:val="000080"/>
                  <w:sz w:val="20"/>
                  <w:szCs w:val="20"/>
                </w:rPr>
                <w:t>Permettre</w:t>
              </w:r>
              <w:r w:rsidRPr="00156BAC" w:rsidR="004E02EB">
                <w:rPr>
                  <w:rStyle w:val="Lienhypertexte"/>
                  <w:rFonts w:ascii="Arial" w:hAnsi="Arial" w:cs="Arial"/>
                  <w:color w:val="000080"/>
                  <w:sz w:val="20"/>
                  <w:szCs w:val="20"/>
                </w:rPr>
                <w:t xml:space="preserve"> l´emploi d´outils standardisés lors de l´entretien</w:t>
              </w:r>
            </w:hyperlink>
          </w:p>
          <w:p w:rsidRPr="00156BAC" w:rsidR="004E02EB" w:rsidP="004E02EB" w:rsidRDefault="004E02EB" w14:paraId="36FAB871" wp14:textId="77777777">
            <w:pPr>
              <w:pStyle w:val="Sansinterligne"/>
              <w:rPr>
                <w:sz w:val="20"/>
                <w:szCs w:val="20"/>
              </w:rPr>
            </w:pPr>
            <w:r w:rsidRPr="00156BAC">
              <w:rPr>
                <w:rFonts w:ascii="Arial" w:hAnsi="Arial" w:cs="Arial"/>
                <w:color w:val="000000"/>
                <w:sz w:val="20"/>
                <w:szCs w:val="20"/>
              </w:rPr>
              <w:t>Les opérations d'entretien et de maintenance doivent, dans la mesure du possible, pouvoir être effectuées avec des outils standardisés. Des outils spéciaux ne devraient être requis qu'exceptionnellement de manière à garantir que l'entretien puisse être effectué à n'importe quel moment.</w:t>
            </w:r>
          </w:p>
        </w:tc>
        <w:tc>
          <w:tcPr>
            <w:tcW w:w="1979" w:type="dxa"/>
            <w:tcMar/>
          </w:tcPr>
          <w:tbl>
            <w:tblPr>
              <w:tblW w:w="1723" w:type="dxa"/>
              <w:tblLayout w:type="fixed"/>
              <w:tblCellMar>
                <w:left w:w="70" w:type="dxa"/>
                <w:right w:w="70" w:type="dxa"/>
              </w:tblCellMar>
              <w:tblLook w:val="04A0" w:firstRow="1" w:lastRow="0" w:firstColumn="1" w:lastColumn="0" w:noHBand="0" w:noVBand="1"/>
            </w:tblPr>
            <w:tblGrid>
              <w:gridCol w:w="1723"/>
            </w:tblGrid>
            <w:tr w:rsidRPr="004E02EB" w:rsidR="004E02EB" w:rsidTr="00D85D34" w14:paraId="2B2EADBF" wp14:textId="77777777">
              <w:trPr>
                <w:trHeight w:val="414"/>
              </w:trPr>
              <w:tc>
                <w:tcPr>
                  <w:tcW w:w="1723" w:type="dxa"/>
                  <w:tcBorders>
                    <w:top w:val="nil"/>
                    <w:left w:val="nil"/>
                    <w:bottom w:val="nil"/>
                    <w:right w:val="nil"/>
                  </w:tcBorders>
                  <w:shd w:val="clear" w:color="auto" w:fill="auto"/>
                  <w:noWrap/>
                  <w:tcMar/>
                  <w:vAlign w:val="bottom"/>
                </w:tcPr>
                <w:p w:rsidRPr="004E02EB" w:rsidR="004E02EB" w:rsidP="00D85D34" w:rsidRDefault="00770E2C" w14:paraId="4FEF4CA0" wp14:textId="465C33EE">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Renault</w:t>
                  </w:r>
                </w:p>
              </w:tc>
            </w:tr>
          </w:tbl>
          <w:p w:rsidR="004E02EB" w:rsidP="004E02EB" w:rsidRDefault="004E02EB" w14:paraId="52E56223" wp14:textId="77777777">
            <w:pPr>
              <w:pStyle w:val="Sansinterligne"/>
            </w:pPr>
          </w:p>
        </w:tc>
      </w:tr>
      <w:tr xmlns:wp14="http://schemas.microsoft.com/office/word/2010/wordml" w:rsidR="004E02EB" w:rsidTr="00D85D34" w14:paraId="2230AF64" wp14:textId="77777777">
        <w:trPr/>
        <w:tc>
          <w:tcPr>
            <w:tcW w:w="7083" w:type="dxa"/>
            <w:gridSpan w:val="4"/>
            <w:shd w:val="clear" w:color="auto" w:fill="222A35"/>
            <w:tcMar/>
            <w:vAlign w:val="center"/>
          </w:tcPr>
          <w:p w:rsidRPr="00156BAC" w:rsidR="004E02EB" w:rsidP="004E02EB" w:rsidRDefault="004E02EB" w14:paraId="0C599F6D" wp14:textId="77777777">
            <w:pPr>
              <w:pStyle w:val="Sansinterligne"/>
              <w:rPr>
                <w:sz w:val="20"/>
                <w:szCs w:val="20"/>
              </w:rPr>
            </w:pPr>
            <w:r w:rsidRPr="00156BAC">
              <w:rPr>
                <w:sz w:val="20"/>
                <w:szCs w:val="20"/>
              </w:rPr>
              <w:t>Utiliser le plus longtemps possible les ressources mises en œuvre</w:t>
            </w:r>
          </w:p>
        </w:tc>
        <w:tc>
          <w:tcPr>
            <w:tcW w:w="1979" w:type="dxa"/>
            <w:shd w:val="clear" w:color="auto" w:fill="222A35"/>
            <w:tcMar/>
          </w:tcPr>
          <w:p w:rsidRPr="00156BAC" w:rsidR="004E02EB" w:rsidP="004E02EB" w:rsidRDefault="004E02EB" w14:paraId="07547A01" wp14:textId="77777777">
            <w:pPr>
              <w:pStyle w:val="Sansinterligne"/>
              <w:rPr>
                <w:sz w:val="20"/>
                <w:szCs w:val="20"/>
              </w:rPr>
            </w:pPr>
          </w:p>
        </w:tc>
      </w:tr>
      <w:tr xmlns:wp14="http://schemas.microsoft.com/office/word/2010/wordml" w:rsidR="004E02EB" w:rsidTr="00D85D34" w14:paraId="33CE810C" wp14:textId="77777777">
        <w:trPr/>
        <w:tc>
          <w:tcPr>
            <w:tcW w:w="1206" w:type="dxa"/>
            <w:gridSpan w:val="2"/>
            <w:tcMar/>
            <w:vAlign w:val="center"/>
          </w:tcPr>
          <w:p w:rsidR="004E02EB" w:rsidP="004E02EB" w:rsidRDefault="004E02EB" w14:paraId="5043CB0F" wp14:textId="77777777">
            <w:pPr>
              <w:pStyle w:val="Sansinterligne"/>
              <w:jc w:val="center"/>
              <w:rPr>
                <w:noProof/>
                <w:lang w:eastAsia="fr-FR"/>
              </w:rPr>
            </w:pPr>
          </w:p>
        </w:tc>
        <w:tc>
          <w:tcPr>
            <w:tcW w:w="5877" w:type="dxa"/>
            <w:gridSpan w:val="2"/>
            <w:tcMar/>
          </w:tcPr>
          <w:p w:rsidRPr="00156BAC" w:rsidR="004E02EB" w:rsidP="004E02EB" w:rsidRDefault="004E02EB" w14:paraId="2609FBAB" wp14:textId="77777777">
            <w:pPr>
              <w:pStyle w:val="Sansinterligne"/>
              <w:rPr>
                <w:sz w:val="20"/>
                <w:szCs w:val="20"/>
              </w:rPr>
            </w:pPr>
            <w:r w:rsidRPr="00156BAC">
              <w:rPr>
                <w:sz w:val="20"/>
                <w:szCs w:val="20"/>
              </w:rPr>
              <w:t>Augmentation de la durée de vie du produit</w:t>
            </w:r>
          </w:p>
        </w:tc>
        <w:tc>
          <w:tcPr>
            <w:tcW w:w="1979" w:type="dxa"/>
            <w:tcMar/>
          </w:tcPr>
          <w:p w:rsidRPr="00156BAC" w:rsidR="004E02EB" w:rsidP="004E02EB" w:rsidRDefault="004E02EB" w14:paraId="07459315" wp14:textId="77777777">
            <w:pPr>
              <w:pStyle w:val="Sansinterligne"/>
              <w:rPr>
                <w:sz w:val="20"/>
                <w:szCs w:val="20"/>
              </w:rPr>
            </w:pPr>
          </w:p>
        </w:tc>
      </w:tr>
      <w:tr xmlns:wp14="http://schemas.microsoft.com/office/word/2010/wordml" w:rsidR="004E02EB" w:rsidTr="00D85D34" w14:paraId="11C96610" wp14:textId="77777777">
        <w:trPr/>
        <w:tc>
          <w:tcPr>
            <w:tcW w:w="1206" w:type="dxa"/>
            <w:gridSpan w:val="2"/>
            <w:tcMar/>
            <w:vAlign w:val="center"/>
          </w:tcPr>
          <w:p w:rsidR="004E02EB" w:rsidP="004E02EB" w:rsidRDefault="004E02EB" w14:paraId="6537F28F" wp14:textId="77777777">
            <w:pPr>
              <w:pStyle w:val="Sansinterligne"/>
              <w:jc w:val="center"/>
              <w:rPr>
                <w:sz w:val="20"/>
                <w:szCs w:val="20"/>
              </w:rPr>
            </w:pPr>
            <w:r>
              <w:drawing>
                <wp:inline xmlns:wp14="http://schemas.microsoft.com/office/word/2010/wordprocessingDrawing" wp14:editId="2E1C9F9D" wp14:anchorId="063B9C6C">
                  <wp:extent cx="622800" cy="932400"/>
                  <wp:effectExtent l="0" t="0" r="6350" b="1270"/>
                  <wp:docPr id="1265078488" name="picture" descr="http://www.ecodesign.at/pilot/ONLINE/FRANCAIS/BILDER/HA/4_02_01.JPG" title=""/>
                  <wp:cNvGraphicFramePr>
                    <a:graphicFrameLocks noChangeAspect="1"/>
                  </wp:cNvGraphicFramePr>
                  <a:graphic>
                    <a:graphicData uri="http://schemas.openxmlformats.org/drawingml/2006/picture">
                      <pic:pic>
                        <pic:nvPicPr>
                          <pic:cNvPr id="0" name="picture"/>
                          <pic:cNvPicPr/>
                        </pic:nvPicPr>
                        <pic:blipFill>
                          <a:blip r:embed="R9134ac4ed33743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5B6B5AD3" wp14:textId="77777777">
            <w:pPr>
              <w:pStyle w:val="Sansinterligne"/>
              <w:rPr>
                <w:color w:val="000033"/>
                <w:sz w:val="20"/>
                <w:szCs w:val="20"/>
              </w:rPr>
            </w:pPr>
            <w:hyperlink w:history="1" w:anchor="4o02o01" r:id="rId41">
              <w:r w:rsidRPr="00156BAC" w:rsidR="004E02EB">
                <w:rPr>
                  <w:rStyle w:val="Lienhypertexte"/>
                  <w:rFonts w:ascii="Arial" w:hAnsi="Arial" w:cs="Arial"/>
                  <w:color w:val="000080"/>
                  <w:sz w:val="20"/>
                  <w:szCs w:val="20"/>
                </w:rPr>
                <w:t xml:space="preserve">Opter si possible pour un design </w:t>
              </w:r>
              <w:r w:rsidRPr="00156BAC" w:rsidR="004E02EB">
                <w:rPr>
                  <w:rStyle w:val="Lienhypertexte"/>
                  <w:color w:val="000080"/>
                  <w:sz w:val="20"/>
                  <w:szCs w:val="20"/>
                </w:rPr>
                <w:t>intemporel</w:t>
              </w:r>
            </w:hyperlink>
          </w:p>
          <w:p w:rsidRPr="00156BAC" w:rsidR="004E02EB" w:rsidP="004E02EB" w:rsidRDefault="004E02EB" w14:paraId="7C14241E" wp14:textId="77777777">
            <w:pPr>
              <w:pStyle w:val="Sansinterligne"/>
              <w:rPr>
                <w:sz w:val="20"/>
                <w:szCs w:val="20"/>
              </w:rPr>
            </w:pPr>
            <w:r w:rsidRPr="00156BAC">
              <w:rPr>
                <w:rFonts w:ascii="Arial" w:hAnsi="Arial" w:cs="Arial"/>
                <w:color w:val="000000"/>
                <w:sz w:val="20"/>
                <w:szCs w:val="20"/>
              </w:rPr>
              <w:t xml:space="preserve">A côté d'une durée de vie technique adaptée, le choix d'un design intemporel contribuera très certainement à une longue durée d'utilisation. Si ce facteur n'est pas pris en compte, le produit, et par là même les ressources utilisés pour sa fabrication, seront prématurément transformés en déchet parce que le produit sera considéré comme démodé. Des produits de qualité au design intemporels prennent de la valeur avec le temps (ex : la chaise de </w:t>
            </w:r>
            <w:proofErr w:type="spellStart"/>
            <w:r w:rsidRPr="00156BAC">
              <w:rPr>
                <w:rFonts w:ascii="Arial" w:hAnsi="Arial" w:cs="Arial"/>
                <w:color w:val="000000"/>
                <w:sz w:val="20"/>
                <w:szCs w:val="20"/>
              </w:rPr>
              <w:t>Thonet</w:t>
            </w:r>
            <w:proofErr w:type="spellEnd"/>
            <w:r w:rsidRPr="00156BAC">
              <w:rPr>
                <w:rFonts w:ascii="Arial" w:hAnsi="Arial" w:cs="Arial"/>
                <w:color w:val="000000"/>
                <w:sz w:val="20"/>
                <w:szCs w:val="20"/>
              </w:rPr>
              <w:t>). S'il n'est pas possible de faire un design intemporel pour certaines gammes de produit, une autre approche possible serait de rentre l'habillage extérieur du produit interchangeable et ainsi le produit pourrait être adapté à chaque nouvelle tendance de la mode.</w:t>
            </w:r>
          </w:p>
        </w:tc>
        <w:tc>
          <w:tcPr>
            <w:tcW w:w="1979" w:type="dxa"/>
            <w:tcMar/>
          </w:tcPr>
          <w:tbl>
            <w:tblPr>
              <w:tblW w:w="1687" w:type="dxa"/>
              <w:tblLayout w:type="fixed"/>
              <w:tblCellMar>
                <w:left w:w="70" w:type="dxa"/>
                <w:right w:w="70" w:type="dxa"/>
              </w:tblCellMar>
              <w:tblLook w:val="04A0" w:firstRow="1" w:lastRow="0" w:firstColumn="1" w:lastColumn="0" w:noHBand="0" w:noVBand="1"/>
            </w:tblPr>
            <w:tblGrid>
              <w:gridCol w:w="1687"/>
            </w:tblGrid>
            <w:tr w:rsidRPr="004E02EB" w:rsidR="004E02EB" w:rsidTr="00D85D34" w14:paraId="4E3F8482" wp14:textId="77777777">
              <w:trPr>
                <w:trHeight w:val="514"/>
              </w:trPr>
              <w:tc>
                <w:tcPr>
                  <w:tcW w:w="1687" w:type="dxa"/>
                  <w:tcBorders>
                    <w:top w:val="nil"/>
                    <w:left w:val="nil"/>
                    <w:bottom w:val="nil"/>
                    <w:right w:val="nil"/>
                  </w:tcBorders>
                  <w:shd w:val="clear" w:color="auto" w:fill="auto"/>
                  <w:noWrap/>
                  <w:tcMar/>
                  <w:vAlign w:val="bottom"/>
                </w:tcPr>
                <w:p w:rsidRPr="004E02EB" w:rsidR="004E02EB" w:rsidP="00D85D34" w:rsidRDefault="00770E2C" w14:paraId="180CB11A" wp14:textId="5DE051E0">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Tomas</w:t>
                  </w:r>
                </w:p>
              </w:tc>
            </w:tr>
          </w:tbl>
          <w:p w:rsidR="004E02EB" w:rsidP="004E02EB" w:rsidRDefault="004E02EB" w14:paraId="6DFB9E20" wp14:textId="77777777">
            <w:pPr>
              <w:pStyle w:val="Sansinterligne"/>
            </w:pPr>
          </w:p>
        </w:tc>
      </w:tr>
      <w:tr xmlns:wp14="http://schemas.microsoft.com/office/word/2010/wordml" w:rsidR="004E02EB" w:rsidTr="00D85D34" w14:paraId="4202CF0C" wp14:textId="77777777">
        <w:trPr/>
        <w:tc>
          <w:tcPr>
            <w:tcW w:w="1206" w:type="dxa"/>
            <w:gridSpan w:val="2"/>
            <w:tcMar/>
            <w:vAlign w:val="center"/>
          </w:tcPr>
          <w:p w:rsidR="004E02EB" w:rsidP="004E02EB" w:rsidRDefault="004E02EB" w14:paraId="70DF9E56" wp14:textId="77777777">
            <w:pPr>
              <w:pStyle w:val="Sansinterligne"/>
              <w:jc w:val="center"/>
              <w:rPr>
                <w:sz w:val="20"/>
                <w:szCs w:val="20"/>
              </w:rPr>
            </w:pPr>
            <w:r>
              <w:drawing>
                <wp:inline xmlns:wp14="http://schemas.microsoft.com/office/word/2010/wordprocessingDrawing" wp14:editId="1A2B4B1D" wp14:anchorId="09F7C49C">
                  <wp:extent cx="622800" cy="932400"/>
                  <wp:effectExtent l="0" t="0" r="6350" b="1270"/>
                  <wp:docPr id="619908234" name="picture" descr="http://www.ecodesign.at/pilot/ONLINE/FRANCAIS/BILDER/HA/4_02_02.JPG" title=""/>
                  <wp:cNvGraphicFramePr>
                    <a:graphicFrameLocks noChangeAspect="1"/>
                  </wp:cNvGraphicFramePr>
                  <a:graphic>
                    <a:graphicData uri="http://schemas.openxmlformats.org/drawingml/2006/picture">
                      <pic:pic>
                        <pic:nvPicPr>
                          <pic:cNvPr id="0" name="picture"/>
                          <pic:cNvPicPr/>
                        </pic:nvPicPr>
                        <pic:blipFill>
                          <a:blip r:embed="R2b05a435371f44c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67F15E90" wp14:textId="77777777">
            <w:pPr>
              <w:pStyle w:val="Sansinterligne"/>
              <w:rPr>
                <w:rFonts w:ascii="Arial" w:hAnsi="Arial" w:cs="Arial"/>
                <w:color w:val="000033"/>
                <w:sz w:val="20"/>
                <w:szCs w:val="20"/>
              </w:rPr>
            </w:pPr>
            <w:hyperlink w:history="1" w:anchor="4o02o02" r:id="rId43">
              <w:r w:rsidRPr="00156BAC" w:rsidR="004E02EB">
                <w:rPr>
                  <w:rStyle w:val="Lienhypertexte"/>
                  <w:color w:val="000080"/>
                  <w:sz w:val="20"/>
                  <w:szCs w:val="20"/>
                </w:rPr>
                <w:t>Réaliser</w:t>
              </w:r>
              <w:r w:rsidRPr="00156BAC" w:rsidR="004E02EB">
                <w:rPr>
                  <w:rStyle w:val="Lienhypertexte"/>
                  <w:rFonts w:ascii="Arial" w:hAnsi="Arial" w:cs="Arial"/>
                  <w:color w:val="000080"/>
                  <w:sz w:val="20"/>
                  <w:szCs w:val="20"/>
                </w:rPr>
                <w:t xml:space="preserve"> un produit apprécié</w:t>
              </w:r>
            </w:hyperlink>
          </w:p>
          <w:p w:rsidRPr="00156BAC" w:rsidR="004E02EB" w:rsidP="004E02EB" w:rsidRDefault="004E02EB" w14:paraId="33FB84C0" wp14:textId="77777777">
            <w:pPr>
              <w:pStyle w:val="Sansinterligne"/>
              <w:rPr>
                <w:sz w:val="20"/>
                <w:szCs w:val="20"/>
              </w:rPr>
            </w:pPr>
            <w:r w:rsidRPr="00156BAC">
              <w:rPr>
                <w:rFonts w:ascii="Arial" w:hAnsi="Arial" w:cs="Arial"/>
                <w:color w:val="000000"/>
                <w:sz w:val="20"/>
                <w:szCs w:val="20"/>
              </w:rPr>
              <w:t>L'appréciation élevée de la valeur d'un produit par son utilisateur constitue une condition importante pour en assurer une durée d'utilisation longue. Les produits qui fonctionnement bien et qui bénéficient d'une appréciation élevée de leur valeur, en cas de dommages mineurs, ne sont pas remplacés systématiquement par des produits neufs, mais leurs utilisateurs cherchent toujours à les faire réparer. Les centres de réparation nouvellement créés le confirment. Cet attachement de l'utilisateur à son produit conduit à une durée de vie prolongée et en conséquence à une bonne utilisation des ressources utilisées pour sa fabrication.</w:t>
            </w:r>
          </w:p>
        </w:tc>
        <w:tc>
          <w:tcPr>
            <w:tcW w:w="1979" w:type="dxa"/>
            <w:tcMar/>
          </w:tcPr>
          <w:tbl>
            <w:tblPr>
              <w:tblW w:w="1699" w:type="dxa"/>
              <w:tblLayout w:type="fixed"/>
              <w:tblCellMar>
                <w:left w:w="70" w:type="dxa"/>
                <w:right w:w="70" w:type="dxa"/>
              </w:tblCellMar>
              <w:tblLook w:val="04A0" w:firstRow="1" w:lastRow="0" w:firstColumn="1" w:lastColumn="0" w:noHBand="0" w:noVBand="1"/>
            </w:tblPr>
            <w:tblGrid>
              <w:gridCol w:w="1699"/>
            </w:tblGrid>
            <w:tr w:rsidRPr="004E02EB" w:rsidR="004E02EB" w:rsidTr="00D85D34" w14:paraId="4E76FCDE" wp14:textId="77777777">
              <w:trPr>
                <w:trHeight w:val="364"/>
              </w:trPr>
              <w:tc>
                <w:tcPr>
                  <w:tcW w:w="1699" w:type="dxa"/>
                  <w:tcBorders>
                    <w:top w:val="nil"/>
                    <w:left w:val="nil"/>
                    <w:bottom w:val="nil"/>
                    <w:right w:val="nil"/>
                  </w:tcBorders>
                  <w:shd w:val="clear" w:color="auto" w:fill="auto"/>
                  <w:noWrap/>
                  <w:tcMar/>
                  <w:vAlign w:val="bottom"/>
                </w:tcPr>
                <w:p w:rsidRPr="004E02EB" w:rsidR="004E02EB" w:rsidP="00D85D34" w:rsidRDefault="00770E2C" w14:paraId="5FB23F94" wp14:textId="3D6F336A">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Atmani</w:t>
                  </w:r>
                </w:p>
              </w:tc>
            </w:tr>
          </w:tbl>
          <w:p w:rsidR="004E02EB" w:rsidP="004E02EB" w:rsidRDefault="004E02EB" w14:paraId="44E871BC" wp14:textId="77777777">
            <w:pPr>
              <w:pStyle w:val="Sansinterligne"/>
            </w:pPr>
          </w:p>
        </w:tc>
      </w:tr>
      <w:tr xmlns:wp14="http://schemas.microsoft.com/office/word/2010/wordml" w:rsidR="004E02EB" w:rsidTr="00D85D34" w14:paraId="1E0D5143" wp14:textId="77777777">
        <w:trPr/>
        <w:tc>
          <w:tcPr>
            <w:tcW w:w="1206" w:type="dxa"/>
            <w:gridSpan w:val="2"/>
            <w:tcMar/>
            <w:vAlign w:val="center"/>
          </w:tcPr>
          <w:p w:rsidR="004E02EB" w:rsidP="004E02EB" w:rsidRDefault="004E02EB" w14:paraId="144A5D23" wp14:textId="77777777">
            <w:pPr>
              <w:pStyle w:val="Sansinterligne"/>
              <w:jc w:val="center"/>
              <w:rPr>
                <w:sz w:val="20"/>
                <w:szCs w:val="20"/>
              </w:rPr>
            </w:pPr>
            <w:r>
              <w:drawing>
                <wp:inline xmlns:wp14="http://schemas.microsoft.com/office/word/2010/wordprocessingDrawing" wp14:editId="574FE10D" wp14:anchorId="4F76738D">
                  <wp:extent cx="622800" cy="932400"/>
                  <wp:effectExtent l="0" t="0" r="6350" b="1270"/>
                  <wp:docPr id="1036426249" name="picture" descr="http://www.ecodesign.at/pilot/ONLINE/FRANCAIS/BILDER/HA/4_02_03.JPG" title=""/>
                  <wp:cNvGraphicFramePr>
                    <a:graphicFrameLocks noChangeAspect="1"/>
                  </wp:cNvGraphicFramePr>
                  <a:graphic>
                    <a:graphicData uri="http://schemas.openxmlformats.org/drawingml/2006/picture">
                      <pic:pic>
                        <pic:nvPicPr>
                          <pic:cNvPr id="0" name="picture"/>
                          <pic:cNvPicPr/>
                        </pic:nvPicPr>
                        <pic:blipFill>
                          <a:blip r:embed="R8343c77f8f5e4a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442F1268" wp14:textId="77777777">
            <w:pPr>
              <w:pStyle w:val="Sansinterligne"/>
              <w:rPr>
                <w:rFonts w:ascii="Arial" w:hAnsi="Arial" w:cs="Arial"/>
                <w:color w:val="000033"/>
                <w:sz w:val="20"/>
                <w:szCs w:val="20"/>
              </w:rPr>
            </w:pPr>
            <w:hyperlink w:history="1" w:anchor="4o02o03" r:id="rId45">
              <w:r w:rsidRPr="00156BAC" w:rsidR="004E02EB">
                <w:rPr>
                  <w:rStyle w:val="Lienhypertexte"/>
                  <w:color w:val="000080"/>
                  <w:sz w:val="20"/>
                  <w:szCs w:val="20"/>
                </w:rPr>
                <w:t>Dimensionner</w:t>
              </w:r>
              <w:r w:rsidRPr="00156BAC" w:rsidR="004E02EB">
                <w:rPr>
                  <w:rStyle w:val="Lienhypertexte"/>
                  <w:rFonts w:ascii="Arial" w:hAnsi="Arial" w:cs="Arial"/>
                  <w:color w:val="000080"/>
                  <w:sz w:val="20"/>
                  <w:szCs w:val="20"/>
                </w:rPr>
                <w:t xml:space="preserve"> le produit pour une longue durée de vie</w:t>
              </w:r>
            </w:hyperlink>
          </w:p>
          <w:p w:rsidRPr="00156BAC" w:rsidR="004E02EB" w:rsidP="004E02EB" w:rsidRDefault="004E02EB" w14:paraId="1ED043BE" wp14:textId="77777777">
            <w:pPr>
              <w:pStyle w:val="Sansinterligne"/>
              <w:rPr>
                <w:sz w:val="20"/>
                <w:szCs w:val="20"/>
              </w:rPr>
            </w:pPr>
            <w:r w:rsidRPr="00156BAC">
              <w:rPr>
                <w:rFonts w:ascii="Arial" w:hAnsi="Arial" w:cs="Arial"/>
                <w:color w:val="000000"/>
                <w:sz w:val="20"/>
                <w:szCs w:val="20"/>
              </w:rPr>
              <w:t xml:space="preserve">Les produits à durée de vie longue sont à la base d'une utilisation optimale des matières premières et de l'énergie nécessaires à leur fabrication. Par exemple l'ampoule à économie d'énergie montre comment il est possible d'obtenir un prolongement de la durée de vie d'un produit. La durée de vie </w:t>
            </w:r>
            <w:r w:rsidRPr="00156BAC">
              <w:rPr>
                <w:rFonts w:ascii="Arial" w:hAnsi="Arial" w:cs="Arial"/>
                <w:color w:val="000000"/>
                <w:sz w:val="20"/>
                <w:szCs w:val="20"/>
              </w:rPr>
              <w:lastRenderedPageBreak/>
              <w:t xml:space="preserve">d'une telle ampoule est de 8 à 10 fois supérieure à celle d'une ampoule conventionnelle. Ceci est rendu possible par le choix d'une technologie différente pour générer de la lumière mais aussi par la mise en </w:t>
            </w:r>
            <w:r w:rsidRPr="00156BAC" w:rsidR="00EE6DC5">
              <w:rPr>
                <w:rFonts w:ascii="Arial" w:hAnsi="Arial" w:cs="Arial"/>
                <w:color w:val="000000"/>
                <w:sz w:val="20"/>
                <w:szCs w:val="20"/>
              </w:rPr>
              <w:t>œuvre</w:t>
            </w:r>
            <w:r w:rsidRPr="00156BAC">
              <w:rPr>
                <w:rFonts w:ascii="Arial" w:hAnsi="Arial" w:cs="Arial"/>
                <w:color w:val="000000"/>
                <w:sz w:val="20"/>
                <w:szCs w:val="20"/>
              </w:rPr>
              <w:t xml:space="preserve"> de pièces techniques et de composants à durée de vie longue.</w:t>
            </w:r>
          </w:p>
        </w:tc>
        <w:tc>
          <w:tcPr>
            <w:tcW w:w="1979" w:type="dxa"/>
            <w:tcMar/>
          </w:tcPr>
          <w:tbl>
            <w:tblPr>
              <w:tblW w:w="1482" w:type="dxa"/>
              <w:tblLayout w:type="fixed"/>
              <w:tblCellMar>
                <w:left w:w="70" w:type="dxa"/>
                <w:right w:w="70" w:type="dxa"/>
              </w:tblCellMar>
              <w:tblLook w:val="04A0" w:firstRow="1" w:lastRow="0" w:firstColumn="1" w:lastColumn="0" w:noHBand="0" w:noVBand="1"/>
            </w:tblPr>
            <w:tblGrid>
              <w:gridCol w:w="1482"/>
            </w:tblGrid>
            <w:tr w:rsidRPr="004E02EB" w:rsidR="004E02EB" w:rsidTr="00D85D34" w14:paraId="50CDFCA6" wp14:textId="77777777">
              <w:trPr>
                <w:trHeight w:val="275"/>
              </w:trPr>
              <w:tc>
                <w:tcPr>
                  <w:tcW w:w="1482" w:type="dxa"/>
                  <w:tcBorders>
                    <w:top w:val="nil"/>
                    <w:left w:val="nil"/>
                    <w:bottom w:val="nil"/>
                    <w:right w:val="nil"/>
                  </w:tcBorders>
                  <w:shd w:val="clear" w:color="auto" w:fill="auto"/>
                  <w:noWrap/>
                  <w:tcMar/>
                  <w:vAlign w:val="bottom"/>
                </w:tcPr>
                <w:p w:rsidRPr="004E02EB" w:rsidR="004E02EB" w:rsidP="00D85D34" w:rsidRDefault="00770E2C" w14:paraId="329CD5B0" wp14:textId="70149A3A">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Boeuf</w:t>
                  </w:r>
                </w:p>
              </w:tc>
            </w:tr>
          </w:tbl>
          <w:p w:rsidR="004E02EB" w:rsidP="004E02EB" w:rsidRDefault="004E02EB" w14:paraId="738610EB" wp14:textId="77777777">
            <w:pPr>
              <w:pStyle w:val="Sansinterligne"/>
            </w:pPr>
          </w:p>
        </w:tc>
      </w:tr>
      <w:tr xmlns:wp14="http://schemas.microsoft.com/office/word/2010/wordml" w:rsidR="004E02EB" w:rsidTr="00D85D34" w14:paraId="21CF3812" wp14:textId="77777777">
        <w:trPr/>
        <w:tc>
          <w:tcPr>
            <w:tcW w:w="1206" w:type="dxa"/>
            <w:gridSpan w:val="2"/>
            <w:tcMar/>
            <w:vAlign w:val="center"/>
          </w:tcPr>
          <w:p w:rsidR="004E02EB" w:rsidP="004E02EB" w:rsidRDefault="004E02EB" w14:paraId="637805D2" wp14:textId="77777777">
            <w:pPr>
              <w:pStyle w:val="Sansinterligne"/>
              <w:jc w:val="center"/>
              <w:rPr>
                <w:sz w:val="20"/>
                <w:szCs w:val="20"/>
              </w:rPr>
            </w:pPr>
            <w:r>
              <w:drawing>
                <wp:inline xmlns:wp14="http://schemas.microsoft.com/office/word/2010/wordprocessingDrawing" wp14:editId="76121C15" wp14:anchorId="263A5552">
                  <wp:extent cx="622800" cy="932400"/>
                  <wp:effectExtent l="0" t="0" r="6350" b="1270"/>
                  <wp:docPr id="1074735462" name="picture" descr="http://www.ecodesign.at/pilot/ONLINE/FRANCAIS/BILDER/HA/4_02_04.JPG" title=""/>
                  <wp:cNvGraphicFramePr>
                    <a:graphicFrameLocks noChangeAspect="1"/>
                  </wp:cNvGraphicFramePr>
                  <a:graphic>
                    <a:graphicData uri="http://schemas.openxmlformats.org/drawingml/2006/picture">
                      <pic:pic>
                        <pic:nvPicPr>
                          <pic:cNvPr id="0" name="picture"/>
                          <pic:cNvPicPr/>
                        </pic:nvPicPr>
                        <pic:blipFill>
                          <a:blip r:embed="R44df1d99f1ef40c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69093A72" wp14:textId="77777777">
            <w:pPr>
              <w:pStyle w:val="Sansinterligne"/>
              <w:rPr>
                <w:rFonts w:ascii="Arial" w:hAnsi="Arial" w:cs="Arial"/>
                <w:color w:val="000033"/>
                <w:sz w:val="20"/>
                <w:szCs w:val="20"/>
              </w:rPr>
            </w:pPr>
            <w:hyperlink w:history="1" w:anchor="4o02o04" r:id="rId47">
              <w:r w:rsidRPr="00156BAC" w:rsidR="004E02EB">
                <w:rPr>
                  <w:rStyle w:val="Lienhypertexte"/>
                  <w:rFonts w:ascii="Arial" w:hAnsi="Arial" w:cs="Arial"/>
                  <w:color w:val="000080"/>
                  <w:sz w:val="20"/>
                  <w:szCs w:val="20"/>
                </w:rPr>
                <w:t xml:space="preserve">Viser des </w:t>
              </w:r>
              <w:r w:rsidRPr="00156BAC" w:rsidR="004E02EB">
                <w:rPr>
                  <w:rStyle w:val="Lienhypertexte"/>
                  <w:color w:val="000080"/>
                  <w:sz w:val="20"/>
                  <w:szCs w:val="20"/>
                </w:rPr>
                <w:t>produits</w:t>
              </w:r>
              <w:r w:rsidRPr="00156BAC" w:rsidR="004E02EB">
                <w:rPr>
                  <w:rStyle w:val="Lienhypertexte"/>
                  <w:rFonts w:ascii="Arial" w:hAnsi="Arial" w:cs="Arial"/>
                  <w:color w:val="000080"/>
                  <w:sz w:val="20"/>
                  <w:szCs w:val="20"/>
                </w:rPr>
                <w:t xml:space="preserve"> robustes</w:t>
              </w:r>
            </w:hyperlink>
          </w:p>
          <w:p w:rsidRPr="00156BAC" w:rsidR="004E02EB" w:rsidP="004E02EB" w:rsidRDefault="004E02EB" w14:paraId="60252A94" wp14:textId="77777777">
            <w:pPr>
              <w:pStyle w:val="Sansinterligne"/>
              <w:rPr>
                <w:sz w:val="20"/>
                <w:szCs w:val="20"/>
              </w:rPr>
            </w:pPr>
            <w:r w:rsidRPr="00156BAC">
              <w:rPr>
                <w:rFonts w:ascii="Arial" w:hAnsi="Arial" w:cs="Arial"/>
                <w:color w:val="000000"/>
                <w:sz w:val="20"/>
                <w:szCs w:val="20"/>
              </w:rPr>
              <w:t xml:space="preserve">Une réalisation robuste et par là même la possibilité de résister à de fortes contraintes vont de </w:t>
            </w:r>
            <w:proofErr w:type="spellStart"/>
            <w:r w:rsidRPr="00156BAC">
              <w:rPr>
                <w:rFonts w:ascii="Arial" w:hAnsi="Arial" w:cs="Arial"/>
                <w:color w:val="000000"/>
                <w:sz w:val="20"/>
                <w:szCs w:val="20"/>
              </w:rPr>
              <w:t>paire</w:t>
            </w:r>
            <w:proofErr w:type="spellEnd"/>
            <w:r w:rsidRPr="00156BAC">
              <w:rPr>
                <w:rFonts w:ascii="Arial" w:hAnsi="Arial" w:cs="Arial"/>
                <w:color w:val="000000"/>
                <w:sz w:val="20"/>
                <w:szCs w:val="20"/>
              </w:rPr>
              <w:t xml:space="preserve"> avec une longue durée de vie du produit. La robustesse est donc une condition très importante pour une utilisation efficace des ressources. Un élément robuste possède encore, en fin de vie du produit, un potentiel qui peut lui permettre, après rénovation, d'être réutilisé. En plus d'une bonne synchronisation globale au niveau du produit et d'une harmonisation de la durée de vie des différents éléments, il s'agit également de préserver les ressources par la réutilisation ultérieure du produit ou de certains de ses composants.</w:t>
            </w:r>
          </w:p>
        </w:tc>
        <w:tc>
          <w:tcPr>
            <w:tcW w:w="1979" w:type="dxa"/>
            <w:tcMar/>
          </w:tcPr>
          <w:tbl>
            <w:tblPr>
              <w:tblW w:w="1711" w:type="dxa"/>
              <w:tblLayout w:type="fixed"/>
              <w:tblCellMar>
                <w:left w:w="70" w:type="dxa"/>
                <w:right w:w="70" w:type="dxa"/>
              </w:tblCellMar>
              <w:tblLook w:val="04A0" w:firstRow="1" w:lastRow="0" w:firstColumn="1" w:lastColumn="0" w:noHBand="0" w:noVBand="1"/>
            </w:tblPr>
            <w:tblGrid>
              <w:gridCol w:w="1711"/>
            </w:tblGrid>
            <w:tr w:rsidRPr="004E02EB" w:rsidR="004E02EB" w:rsidTr="00D85D34" w14:paraId="412051E8" wp14:textId="77777777">
              <w:trPr>
                <w:trHeight w:val="335"/>
              </w:trPr>
              <w:tc>
                <w:tcPr>
                  <w:tcW w:w="1711" w:type="dxa"/>
                  <w:tcBorders>
                    <w:top w:val="nil"/>
                    <w:left w:val="nil"/>
                    <w:bottom w:val="nil"/>
                    <w:right w:val="nil"/>
                  </w:tcBorders>
                  <w:shd w:val="clear" w:color="auto" w:fill="auto"/>
                  <w:noWrap/>
                  <w:tcMar/>
                  <w:vAlign w:val="bottom"/>
                </w:tcPr>
                <w:p w:rsidRPr="004E02EB" w:rsidR="004E02EB" w:rsidP="00D85D34" w:rsidRDefault="00770E2C" w14:paraId="532A1012" wp14:textId="622F68CA">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Cortial</w:t>
                  </w:r>
                </w:p>
              </w:tc>
            </w:tr>
          </w:tbl>
          <w:p w:rsidR="004E02EB" w:rsidP="004E02EB" w:rsidRDefault="004E02EB" w14:paraId="463F29E8" wp14:textId="77777777">
            <w:pPr>
              <w:pStyle w:val="Sansinterligne"/>
            </w:pPr>
          </w:p>
        </w:tc>
      </w:tr>
      <w:tr xmlns:wp14="http://schemas.microsoft.com/office/word/2010/wordml" w:rsidR="004E02EB" w:rsidTr="00D85D34" w14:paraId="08D26E0B" wp14:textId="77777777">
        <w:trPr/>
        <w:tc>
          <w:tcPr>
            <w:tcW w:w="1206" w:type="dxa"/>
            <w:gridSpan w:val="2"/>
            <w:tcMar/>
            <w:vAlign w:val="center"/>
          </w:tcPr>
          <w:p w:rsidR="004E02EB" w:rsidP="004E02EB" w:rsidRDefault="004E02EB" w14:paraId="3B7B4B86" wp14:textId="77777777">
            <w:pPr>
              <w:pStyle w:val="Sansinterligne"/>
              <w:jc w:val="center"/>
              <w:rPr>
                <w:sz w:val="20"/>
                <w:szCs w:val="20"/>
              </w:rPr>
            </w:pPr>
            <w:r>
              <w:drawing>
                <wp:inline xmlns:wp14="http://schemas.microsoft.com/office/word/2010/wordprocessingDrawing" wp14:editId="228875CB" wp14:anchorId="2AD04B26">
                  <wp:extent cx="622800" cy="932400"/>
                  <wp:effectExtent l="0" t="0" r="6350" b="1270"/>
                  <wp:docPr id="2101858822" name="picture" descr="http://www.ecodesign.at/pilot/ONLINE/FRANCAIS/BILDER/HA/4_02_05.JPG" title=""/>
                  <wp:cNvGraphicFramePr>
                    <a:graphicFrameLocks noChangeAspect="1"/>
                  </wp:cNvGraphicFramePr>
                  <a:graphic>
                    <a:graphicData uri="http://schemas.openxmlformats.org/drawingml/2006/picture">
                      <pic:pic>
                        <pic:nvPicPr>
                          <pic:cNvPr id="0" name="picture"/>
                          <pic:cNvPicPr/>
                        </pic:nvPicPr>
                        <pic:blipFill>
                          <a:blip r:embed="R5c4ff433400b49d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06F97749" wp14:textId="77777777">
            <w:pPr>
              <w:pStyle w:val="Sansinterligne"/>
              <w:rPr>
                <w:rFonts w:ascii="Arial" w:hAnsi="Arial" w:cs="Arial"/>
                <w:color w:val="000033"/>
                <w:sz w:val="20"/>
                <w:szCs w:val="20"/>
              </w:rPr>
            </w:pPr>
            <w:hyperlink w:history="1" w:anchor="4o02o05" r:id="rId49">
              <w:r w:rsidRPr="00156BAC" w:rsidR="004E02EB">
                <w:rPr>
                  <w:rStyle w:val="Lienhypertexte"/>
                  <w:color w:val="000080"/>
                  <w:sz w:val="20"/>
                  <w:szCs w:val="20"/>
                </w:rPr>
                <w:t>Concevoir</w:t>
              </w:r>
              <w:r w:rsidRPr="00156BAC" w:rsidR="004E02EB">
                <w:rPr>
                  <w:rStyle w:val="Lienhypertexte"/>
                  <w:rFonts w:ascii="Arial" w:hAnsi="Arial" w:cs="Arial"/>
                  <w:color w:val="000080"/>
                  <w:sz w:val="20"/>
                  <w:szCs w:val="20"/>
                </w:rPr>
                <w:t xml:space="preserve"> des surfaces externes adaptées à l´usage</w:t>
              </w:r>
            </w:hyperlink>
          </w:p>
          <w:p w:rsidRPr="00156BAC" w:rsidR="004E02EB" w:rsidP="004E02EB" w:rsidRDefault="004E02EB" w14:paraId="433D2A97" wp14:textId="77777777">
            <w:pPr>
              <w:pStyle w:val="Sansinterligne"/>
              <w:rPr>
                <w:sz w:val="20"/>
                <w:szCs w:val="20"/>
              </w:rPr>
            </w:pPr>
            <w:r w:rsidRPr="00156BAC">
              <w:rPr>
                <w:rFonts w:ascii="Arial" w:hAnsi="Arial" w:cs="Arial"/>
                <w:color w:val="000000"/>
                <w:sz w:val="20"/>
                <w:szCs w:val="20"/>
              </w:rPr>
              <w:t>La conception des surfaces externes a une grande influence sur la durée de vie des produits. Un produit conçu pour une longue durée de vie ne durera effectivement qu'à condition que son aspect extérieur et donc ses surfaces intègrent également le concept de longévité. De telles surfaces devront si possible être insensibles aux chocs et aux rayures et donc résistantes aux atteintes diverses liées l'utilisation. Les surfaces conçues dans ce sens gagnent en qualité et en élégance tout au long de leur utilisation. Au contraire, les surfaces très brillantes ne répondent pas à cette exigence.</w:t>
            </w:r>
          </w:p>
        </w:tc>
        <w:tc>
          <w:tcPr>
            <w:tcW w:w="1979" w:type="dxa"/>
            <w:tcMar/>
          </w:tcPr>
          <w:tbl>
            <w:tblPr>
              <w:tblW w:w="1482" w:type="dxa"/>
              <w:tblLayout w:type="fixed"/>
              <w:tblCellMar>
                <w:left w:w="70" w:type="dxa"/>
                <w:right w:w="70" w:type="dxa"/>
              </w:tblCellMar>
              <w:tblLook w:val="04A0" w:firstRow="1" w:lastRow="0" w:firstColumn="1" w:lastColumn="0" w:noHBand="0" w:noVBand="1"/>
            </w:tblPr>
            <w:tblGrid>
              <w:gridCol w:w="1482"/>
            </w:tblGrid>
            <w:tr w:rsidRPr="004E02EB" w:rsidR="004E02EB" w:rsidTr="00D85D34" w14:paraId="7EF93CEF" wp14:textId="77777777">
              <w:trPr>
                <w:trHeight w:val="301"/>
              </w:trPr>
              <w:tc>
                <w:tcPr>
                  <w:tcW w:w="1482" w:type="dxa"/>
                  <w:tcBorders>
                    <w:top w:val="nil"/>
                    <w:left w:val="nil"/>
                    <w:bottom w:val="nil"/>
                    <w:right w:val="nil"/>
                  </w:tcBorders>
                  <w:shd w:val="clear" w:color="auto" w:fill="auto"/>
                  <w:noWrap/>
                  <w:tcMar/>
                  <w:vAlign w:val="bottom"/>
                </w:tcPr>
                <w:p w:rsidRPr="004E02EB" w:rsidR="004E02EB" w:rsidP="00D85D34" w:rsidRDefault="00770E2C" w14:paraId="7F5590CD" wp14:textId="4B9ED7AC">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Dahan</w:t>
                  </w:r>
                </w:p>
              </w:tc>
            </w:tr>
          </w:tbl>
          <w:p w:rsidR="004E02EB" w:rsidP="004E02EB" w:rsidRDefault="004E02EB" w14:paraId="3A0FF5F2" wp14:textId="77777777">
            <w:pPr>
              <w:pStyle w:val="Sansinterligne"/>
            </w:pPr>
          </w:p>
        </w:tc>
      </w:tr>
      <w:tr xmlns:wp14="http://schemas.microsoft.com/office/word/2010/wordml" w:rsidR="004E02EB" w:rsidTr="00D85D34" w14:paraId="68F6013D" wp14:textId="77777777">
        <w:trPr/>
        <w:tc>
          <w:tcPr>
            <w:tcW w:w="1206" w:type="dxa"/>
            <w:gridSpan w:val="2"/>
            <w:tcMar/>
            <w:vAlign w:val="center"/>
          </w:tcPr>
          <w:p w:rsidR="004E02EB" w:rsidP="004E02EB" w:rsidRDefault="004E02EB" w14:paraId="5630AD66" wp14:textId="77777777">
            <w:pPr>
              <w:pStyle w:val="Sansinterligne"/>
              <w:jc w:val="center"/>
              <w:rPr>
                <w:sz w:val="20"/>
                <w:szCs w:val="20"/>
              </w:rPr>
            </w:pPr>
            <w:r>
              <w:drawing>
                <wp:inline xmlns:wp14="http://schemas.microsoft.com/office/word/2010/wordprocessingDrawing" wp14:editId="3517E6FD" wp14:anchorId="09C480C2">
                  <wp:extent cx="622800" cy="932400"/>
                  <wp:effectExtent l="0" t="0" r="6350" b="1270"/>
                  <wp:docPr id="939717700" name="picture" descr="http://www.ecodesign.at/pilot/ONLINE/FRANCAIS/BILDER/HA/4_02_06.JPG" title=""/>
                  <wp:cNvGraphicFramePr>
                    <a:graphicFrameLocks noChangeAspect="1"/>
                  </wp:cNvGraphicFramePr>
                  <a:graphic>
                    <a:graphicData uri="http://schemas.openxmlformats.org/drawingml/2006/picture">
                      <pic:pic>
                        <pic:nvPicPr>
                          <pic:cNvPr id="0" name="picture"/>
                          <pic:cNvPicPr/>
                        </pic:nvPicPr>
                        <pic:blipFill>
                          <a:blip r:embed="R7a0d90c5abfa465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326152C7" wp14:textId="77777777">
            <w:pPr>
              <w:pStyle w:val="Sansinterligne"/>
              <w:rPr>
                <w:rFonts w:ascii="Arial" w:hAnsi="Arial" w:cs="Arial"/>
                <w:color w:val="000033"/>
                <w:sz w:val="20"/>
                <w:szCs w:val="20"/>
              </w:rPr>
            </w:pPr>
            <w:hyperlink w:history="1" w:anchor="4o02o06" r:id="rId51">
              <w:r w:rsidRPr="00156BAC" w:rsidR="004E02EB">
                <w:rPr>
                  <w:rStyle w:val="Lienhypertexte"/>
                  <w:rFonts w:ascii="Arial" w:hAnsi="Arial" w:cs="Arial"/>
                  <w:color w:val="000080"/>
                  <w:sz w:val="20"/>
                  <w:szCs w:val="20"/>
                </w:rPr>
                <w:t>Empêcher la corrosion</w:t>
              </w:r>
            </w:hyperlink>
          </w:p>
          <w:p w:rsidRPr="00156BAC" w:rsidR="004E02EB" w:rsidP="004E02EB" w:rsidRDefault="004E02EB" w14:paraId="30C4A213" wp14:textId="77777777">
            <w:pPr>
              <w:pStyle w:val="Sansinterligne"/>
              <w:rPr>
                <w:sz w:val="20"/>
                <w:szCs w:val="20"/>
              </w:rPr>
            </w:pPr>
            <w:r w:rsidRPr="00156BAC">
              <w:rPr>
                <w:rFonts w:ascii="Arial" w:hAnsi="Arial" w:cs="Arial"/>
                <w:color w:val="000000"/>
                <w:sz w:val="20"/>
                <w:szCs w:val="20"/>
              </w:rPr>
              <w:t>En principe, la conception des produits et de leurs composant</w:t>
            </w:r>
            <w:r w:rsidR="00EE6DC5">
              <w:rPr>
                <w:rFonts w:ascii="Arial" w:hAnsi="Arial" w:cs="Arial"/>
                <w:color w:val="000000"/>
                <w:sz w:val="20"/>
                <w:szCs w:val="20"/>
              </w:rPr>
              <w:t>s</w:t>
            </w:r>
            <w:r w:rsidRPr="00156BAC">
              <w:rPr>
                <w:rFonts w:ascii="Arial" w:hAnsi="Arial" w:cs="Arial"/>
                <w:color w:val="000000"/>
                <w:sz w:val="20"/>
                <w:szCs w:val="20"/>
              </w:rPr>
              <w:t xml:space="preserve"> doit permettre d'éviter la corrosion des surfaces en prévoyant le cas échéant une protection simple et suffisante. La corrosion réduit la duré</w:t>
            </w:r>
            <w:r w:rsidR="00EE6DC5">
              <w:rPr>
                <w:rFonts w:ascii="Arial" w:hAnsi="Arial" w:cs="Arial"/>
                <w:color w:val="000000"/>
                <w:sz w:val="20"/>
                <w:szCs w:val="20"/>
              </w:rPr>
              <w:t>e</w:t>
            </w:r>
            <w:r w:rsidRPr="00156BAC">
              <w:rPr>
                <w:rFonts w:ascii="Arial" w:hAnsi="Arial" w:cs="Arial"/>
                <w:color w:val="000000"/>
                <w:sz w:val="20"/>
                <w:szCs w:val="20"/>
              </w:rPr>
              <w:t xml:space="preserve"> de vie du produit et empêche la réutilisation du produit ou de ses composants. La corrosion nuit à une utilisation efficace des ressources. Il y a de nombreuses possibilités de conception pouvant prévenir les surface</w:t>
            </w:r>
            <w:r w:rsidR="00EE6DC5">
              <w:rPr>
                <w:rFonts w:ascii="Arial" w:hAnsi="Arial" w:cs="Arial"/>
                <w:color w:val="000000"/>
                <w:sz w:val="20"/>
                <w:szCs w:val="20"/>
              </w:rPr>
              <w:t>s</w:t>
            </w:r>
            <w:r w:rsidRPr="00156BAC">
              <w:rPr>
                <w:rFonts w:ascii="Arial" w:hAnsi="Arial" w:cs="Arial"/>
                <w:color w:val="000000"/>
                <w:sz w:val="20"/>
                <w:szCs w:val="20"/>
              </w:rPr>
              <w:t xml:space="preserve"> de la corrosion.</w:t>
            </w:r>
          </w:p>
        </w:tc>
        <w:tc>
          <w:tcPr>
            <w:tcW w:w="1979" w:type="dxa"/>
            <w:tcMar/>
          </w:tcPr>
          <w:tbl>
            <w:tblPr>
              <w:tblW w:w="1602" w:type="dxa"/>
              <w:tblLayout w:type="fixed"/>
              <w:tblCellMar>
                <w:left w:w="70" w:type="dxa"/>
                <w:right w:w="70" w:type="dxa"/>
              </w:tblCellMar>
              <w:tblLook w:val="04A0" w:firstRow="1" w:lastRow="0" w:firstColumn="1" w:lastColumn="0" w:noHBand="0" w:noVBand="1"/>
            </w:tblPr>
            <w:tblGrid>
              <w:gridCol w:w="1602"/>
            </w:tblGrid>
            <w:tr w:rsidRPr="004E02EB" w:rsidR="004E02EB" w:rsidTr="00D85D34" w14:paraId="04ADC8F6" wp14:textId="77777777">
              <w:trPr>
                <w:trHeight w:val="464"/>
              </w:trPr>
              <w:tc>
                <w:tcPr>
                  <w:tcW w:w="1602" w:type="dxa"/>
                  <w:tcBorders>
                    <w:top w:val="nil"/>
                    <w:left w:val="nil"/>
                    <w:bottom w:val="nil"/>
                    <w:right w:val="nil"/>
                  </w:tcBorders>
                  <w:shd w:val="clear" w:color="auto" w:fill="auto"/>
                  <w:noWrap/>
                  <w:tcMar/>
                  <w:vAlign w:val="bottom"/>
                </w:tcPr>
                <w:p w:rsidRPr="004E02EB" w:rsidR="004E02EB" w:rsidP="00D85D34" w:rsidRDefault="00770E2C" w14:paraId="64AD6DDB" wp14:textId="29002A21">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Darfeuille</w:t>
                  </w:r>
                </w:p>
              </w:tc>
            </w:tr>
          </w:tbl>
          <w:p w:rsidR="004E02EB" w:rsidP="004E02EB" w:rsidRDefault="004E02EB" w14:paraId="61829076" wp14:textId="77777777">
            <w:pPr>
              <w:pStyle w:val="Sansinterligne"/>
            </w:pPr>
          </w:p>
        </w:tc>
      </w:tr>
      <w:tr xmlns:wp14="http://schemas.microsoft.com/office/word/2010/wordml" w:rsidR="004E02EB" w:rsidTr="00D85D34" w14:paraId="31E52549" wp14:textId="77777777">
        <w:trPr/>
        <w:tc>
          <w:tcPr>
            <w:tcW w:w="1206" w:type="dxa"/>
            <w:gridSpan w:val="2"/>
            <w:tcMar/>
            <w:vAlign w:val="center"/>
          </w:tcPr>
          <w:p w:rsidR="004E02EB" w:rsidP="004E02EB" w:rsidRDefault="004E02EB" w14:paraId="2BA226A1" wp14:textId="77777777">
            <w:pPr>
              <w:pStyle w:val="Sansinterligne"/>
              <w:jc w:val="center"/>
              <w:rPr>
                <w:sz w:val="20"/>
                <w:szCs w:val="20"/>
              </w:rPr>
            </w:pPr>
            <w:r>
              <w:drawing>
                <wp:inline xmlns:wp14="http://schemas.microsoft.com/office/word/2010/wordprocessingDrawing" wp14:editId="67C35C03" wp14:anchorId="69BDBAD0">
                  <wp:extent cx="622800" cy="932400"/>
                  <wp:effectExtent l="0" t="0" r="6350" b="1270"/>
                  <wp:docPr id="16387563" name="picture" descr="http://www.ecodesign.at/pilot/ONLINE/FRANCAIS/BILDER/HA/4_02_07.JPG" title=""/>
                  <wp:cNvGraphicFramePr>
                    <a:graphicFrameLocks noChangeAspect="1"/>
                  </wp:cNvGraphicFramePr>
                  <a:graphic>
                    <a:graphicData uri="http://schemas.openxmlformats.org/drawingml/2006/picture">
                      <pic:pic>
                        <pic:nvPicPr>
                          <pic:cNvPr id="0" name="picture"/>
                          <pic:cNvPicPr/>
                        </pic:nvPicPr>
                        <pic:blipFill>
                          <a:blip r:embed="R7068d3801d6b450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3C04B251" wp14:textId="77777777">
            <w:pPr>
              <w:pStyle w:val="Sansinterligne"/>
              <w:rPr>
                <w:rStyle w:val="Lienhypertexte"/>
                <w:rFonts w:ascii="Arial" w:hAnsi="Arial" w:cs="Arial"/>
                <w:color w:val="000080"/>
                <w:sz w:val="20"/>
                <w:szCs w:val="20"/>
              </w:rPr>
            </w:pPr>
            <w:hyperlink w:history="1" w:anchor="4o02o07" r:id="rId53">
              <w:r w:rsidRPr="00156BAC" w:rsidR="004E02EB">
                <w:rPr>
                  <w:rStyle w:val="Lienhypertexte"/>
                  <w:rFonts w:ascii="Arial" w:hAnsi="Arial" w:cs="Arial"/>
                  <w:color w:val="000080"/>
                  <w:sz w:val="20"/>
                  <w:szCs w:val="20"/>
                </w:rPr>
                <w:t>Harmoniser la durée de vie des différents composants</w:t>
              </w:r>
            </w:hyperlink>
          </w:p>
          <w:p w:rsidRPr="00156BAC" w:rsidR="004E02EB" w:rsidP="004E02EB" w:rsidRDefault="004E02EB" w14:paraId="61ECE91E" wp14:textId="77777777">
            <w:pPr>
              <w:pStyle w:val="Sansinterligne"/>
              <w:rPr>
                <w:sz w:val="20"/>
                <w:szCs w:val="20"/>
              </w:rPr>
            </w:pPr>
            <w:r w:rsidRPr="00156BAC">
              <w:rPr>
                <w:rFonts w:ascii="Arial" w:hAnsi="Arial" w:cs="Arial"/>
                <w:color w:val="000000"/>
                <w:sz w:val="20"/>
                <w:szCs w:val="20"/>
              </w:rPr>
              <w:t>L'harmonisation de la durée de vie des différents composants garantit que le produit ne soit pas mis au rebut prématurément pour cause des défectuosités mineures. Tous les éléments et les composants d'un produit donné devraient donc présenter une même durée de vie : les pièces sujettes à usure devraient être remplaçables. Certaines pièces vont certes toujours présenter des points faibles mais cela ne devrait pas conduire à une mise au rebut prématurée de l'ensemble du produit.</w:t>
            </w:r>
          </w:p>
        </w:tc>
        <w:tc>
          <w:tcPr>
            <w:tcW w:w="1979" w:type="dxa"/>
            <w:tcMar/>
          </w:tcPr>
          <w:tbl>
            <w:tblPr>
              <w:tblW w:w="1301" w:type="dxa"/>
              <w:tblLayout w:type="fixed"/>
              <w:tblCellMar>
                <w:left w:w="70" w:type="dxa"/>
                <w:right w:w="70" w:type="dxa"/>
              </w:tblCellMar>
              <w:tblLook w:val="04A0" w:firstRow="1" w:lastRow="0" w:firstColumn="1" w:lastColumn="0" w:noHBand="0" w:noVBand="1"/>
            </w:tblPr>
            <w:tblGrid>
              <w:gridCol w:w="1301"/>
            </w:tblGrid>
            <w:tr w:rsidRPr="004E02EB" w:rsidR="004E02EB" w:rsidTr="00D85D34" w14:paraId="426892CB" wp14:textId="77777777">
              <w:trPr>
                <w:trHeight w:val="364"/>
              </w:trPr>
              <w:tc>
                <w:tcPr>
                  <w:tcW w:w="1301" w:type="dxa"/>
                  <w:tcBorders>
                    <w:top w:val="nil"/>
                    <w:left w:val="nil"/>
                    <w:bottom w:val="nil"/>
                    <w:right w:val="nil"/>
                  </w:tcBorders>
                  <w:shd w:val="clear" w:color="auto" w:fill="auto"/>
                  <w:noWrap/>
                  <w:tcMar/>
                  <w:vAlign w:val="bottom"/>
                </w:tcPr>
                <w:p w:rsidRPr="004E02EB" w:rsidR="004E02EB" w:rsidP="00D85D34" w:rsidRDefault="00770E2C" w14:paraId="501FCF2D" wp14:textId="55A29847">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Delattre</w:t>
                  </w:r>
                  <w:r w:rsidRPr="00D85D34" w:rsidR="00D85D34">
                    <w:rPr>
                      <w:rFonts w:ascii="Arial" w:hAnsi="Arial" w:eastAsia="Times New Roman" w:cs="Arial"/>
                      <w:sz w:val="20"/>
                      <w:szCs w:val="20"/>
                      <w:lang w:eastAsia="fr-FR"/>
                    </w:rPr>
                    <w:t xml:space="preserve"> </w:t>
                  </w:r>
                </w:p>
              </w:tc>
            </w:tr>
          </w:tbl>
          <w:p w:rsidR="004E02EB" w:rsidP="004E02EB" w:rsidRDefault="004E02EB" w14:paraId="17AD93B2" wp14:textId="77777777">
            <w:pPr>
              <w:pStyle w:val="Sansinterligne"/>
            </w:pPr>
          </w:p>
        </w:tc>
      </w:tr>
      <w:tr xmlns:wp14="http://schemas.microsoft.com/office/word/2010/wordml" w:rsidR="004E02EB" w:rsidTr="00D85D34" w14:paraId="6CE297A0" wp14:textId="77777777">
        <w:trPr/>
        <w:tc>
          <w:tcPr>
            <w:tcW w:w="1206" w:type="dxa"/>
            <w:gridSpan w:val="2"/>
            <w:tcMar/>
            <w:vAlign w:val="center"/>
          </w:tcPr>
          <w:p w:rsidR="004E02EB" w:rsidP="004E02EB" w:rsidRDefault="004E02EB" w14:paraId="0DE4B5B7" wp14:textId="77777777">
            <w:pPr>
              <w:pStyle w:val="Sansinterligne"/>
              <w:jc w:val="center"/>
              <w:rPr>
                <w:noProof/>
                <w:lang w:eastAsia="fr-FR"/>
              </w:rPr>
            </w:pPr>
          </w:p>
        </w:tc>
        <w:tc>
          <w:tcPr>
            <w:tcW w:w="5877" w:type="dxa"/>
            <w:gridSpan w:val="2"/>
            <w:tcMar/>
          </w:tcPr>
          <w:p w:rsidRPr="00156BAC" w:rsidR="004E02EB" w:rsidP="004E02EB" w:rsidRDefault="004E02EB" w14:paraId="642AC8B6" wp14:textId="77777777">
            <w:pPr>
              <w:pStyle w:val="Sansinterligne"/>
              <w:rPr>
                <w:sz w:val="20"/>
                <w:szCs w:val="20"/>
              </w:rPr>
            </w:pPr>
            <w:r w:rsidRPr="00156BAC">
              <w:rPr>
                <w:sz w:val="20"/>
                <w:szCs w:val="20"/>
              </w:rPr>
              <w:t xml:space="preserve">Amélioration de la </w:t>
            </w:r>
            <w:proofErr w:type="spellStart"/>
            <w:r w:rsidRPr="00156BAC">
              <w:rPr>
                <w:sz w:val="20"/>
                <w:szCs w:val="20"/>
              </w:rPr>
              <w:t>réparabilité</w:t>
            </w:r>
            <w:proofErr w:type="spellEnd"/>
          </w:p>
        </w:tc>
        <w:tc>
          <w:tcPr>
            <w:tcW w:w="1979" w:type="dxa"/>
            <w:tcMar/>
          </w:tcPr>
          <w:p w:rsidRPr="00156BAC" w:rsidR="004E02EB" w:rsidP="004E02EB" w:rsidRDefault="004E02EB" w14:paraId="66204FF1" wp14:textId="77777777">
            <w:pPr>
              <w:pStyle w:val="Sansinterligne"/>
              <w:rPr>
                <w:sz w:val="20"/>
                <w:szCs w:val="20"/>
              </w:rPr>
            </w:pPr>
          </w:p>
        </w:tc>
      </w:tr>
      <w:tr xmlns:wp14="http://schemas.microsoft.com/office/word/2010/wordml" w:rsidR="004E02EB" w:rsidTr="00D85D34" w14:paraId="618689CB" wp14:textId="77777777">
        <w:trPr/>
        <w:tc>
          <w:tcPr>
            <w:tcW w:w="1206" w:type="dxa"/>
            <w:gridSpan w:val="2"/>
            <w:tcMar/>
            <w:vAlign w:val="center"/>
          </w:tcPr>
          <w:p w:rsidR="004E02EB" w:rsidP="004E02EB" w:rsidRDefault="004E02EB" w14:paraId="2DBF0D7D" wp14:textId="77777777">
            <w:pPr>
              <w:pStyle w:val="Sansinterligne"/>
              <w:jc w:val="center"/>
              <w:rPr>
                <w:sz w:val="20"/>
                <w:szCs w:val="20"/>
              </w:rPr>
            </w:pPr>
            <w:r>
              <w:drawing>
                <wp:inline xmlns:wp14="http://schemas.microsoft.com/office/word/2010/wordprocessingDrawing" wp14:editId="5115D203" wp14:anchorId="62630D9B">
                  <wp:extent cx="622800" cy="932400"/>
                  <wp:effectExtent l="0" t="0" r="6350" b="1270"/>
                  <wp:docPr id="32040467" name="picture" descr="http://www.ecodesign.at/pilot/ONLINE/FRANCAIS/BILDER/HA/4_11_01.JPG" title=""/>
                  <wp:cNvGraphicFramePr>
                    <a:graphicFrameLocks noChangeAspect="1"/>
                  </wp:cNvGraphicFramePr>
                  <a:graphic>
                    <a:graphicData uri="http://schemas.openxmlformats.org/drawingml/2006/picture">
                      <pic:pic>
                        <pic:nvPicPr>
                          <pic:cNvPr id="0" name="picture"/>
                          <pic:cNvPicPr/>
                        </pic:nvPicPr>
                        <pic:blipFill>
                          <a:blip r:embed="R84b138f7fdad48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1A6BBD8E" wp14:textId="77777777">
            <w:pPr>
              <w:pStyle w:val="Sansinterligne"/>
              <w:rPr>
                <w:rFonts w:ascii="Arial" w:hAnsi="Arial" w:cs="Arial"/>
                <w:color w:val="000033"/>
                <w:sz w:val="20"/>
                <w:szCs w:val="20"/>
              </w:rPr>
            </w:pPr>
            <w:hyperlink w:history="1" w:anchor="4o11o01" r:id="rId55">
              <w:r w:rsidRPr="00156BAC" w:rsidR="004E02EB">
                <w:rPr>
                  <w:rStyle w:val="Lienhypertexte"/>
                  <w:rFonts w:ascii="Arial" w:hAnsi="Arial" w:cs="Arial"/>
                  <w:color w:val="000080"/>
                  <w:sz w:val="20"/>
                  <w:szCs w:val="20"/>
                </w:rPr>
                <w:t>Proposer une procédure de démontage intuitive ou prévoir un guide explicatif apposé au le produit</w:t>
              </w:r>
            </w:hyperlink>
          </w:p>
          <w:p w:rsidRPr="00156BAC" w:rsidR="004E02EB" w:rsidP="004E02EB" w:rsidRDefault="004E02EB" w14:paraId="0CCAF5E3" wp14:textId="77777777">
            <w:pPr>
              <w:pStyle w:val="Sansinterligne"/>
              <w:rPr>
                <w:sz w:val="20"/>
                <w:szCs w:val="20"/>
              </w:rPr>
            </w:pPr>
            <w:r w:rsidRPr="00156BAC">
              <w:rPr>
                <w:rFonts w:ascii="Arial" w:hAnsi="Arial" w:cs="Arial"/>
                <w:color w:val="000000"/>
                <w:sz w:val="20"/>
                <w:szCs w:val="20"/>
              </w:rPr>
              <w:t>La possibilité d'exécuter des réparations sur le produit est la principale garantie d'une durée de vie la plus longue possible. A cet effet, il est essentiel d'assurer pour le produit une procédure de démontage intuitive. Il en découle une garantie que le démontage peut être effectué de manière simple et correcte. Dans tous les cas, un support peut être donné par le biais d'un guide technique reprenant le déroulement nécessaire des opérations de démontage. L'objectif est de simplifier le processus de démontage lors des réparations afin qu'il soit facile et reproductible.</w:t>
            </w:r>
          </w:p>
        </w:tc>
        <w:tc>
          <w:tcPr>
            <w:tcW w:w="1979" w:type="dxa"/>
            <w:tcMar/>
          </w:tcPr>
          <w:tbl>
            <w:tblPr>
              <w:tblW w:w="1181" w:type="dxa"/>
              <w:tblLayout w:type="fixed"/>
              <w:tblCellMar>
                <w:left w:w="70" w:type="dxa"/>
                <w:right w:w="70" w:type="dxa"/>
              </w:tblCellMar>
              <w:tblLook w:val="04A0" w:firstRow="1" w:lastRow="0" w:firstColumn="1" w:lastColumn="0" w:noHBand="0" w:noVBand="1"/>
            </w:tblPr>
            <w:tblGrid>
              <w:gridCol w:w="1181"/>
            </w:tblGrid>
            <w:tr w:rsidRPr="004E02EB" w:rsidR="004E02EB" w:rsidTr="00D85D34" w14:paraId="493A0E42" wp14:textId="77777777">
              <w:trPr>
                <w:trHeight w:val="275"/>
              </w:trPr>
              <w:tc>
                <w:tcPr>
                  <w:tcW w:w="1181" w:type="dxa"/>
                  <w:tcBorders>
                    <w:top w:val="nil"/>
                    <w:left w:val="nil"/>
                    <w:bottom w:val="nil"/>
                    <w:right w:val="nil"/>
                  </w:tcBorders>
                  <w:shd w:val="clear" w:color="auto" w:fill="auto"/>
                  <w:noWrap/>
                  <w:tcMar/>
                  <w:vAlign w:val="bottom"/>
                </w:tcPr>
                <w:p w:rsidRPr="004E02EB" w:rsidR="004E02EB" w:rsidP="00D85D34" w:rsidRDefault="00770E2C" w14:paraId="4483E599" wp14:textId="7D1BBE0D">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Demoulin</w:t>
                  </w:r>
                  <w:r w:rsidRPr="00D85D34" w:rsidR="00D85D34">
                    <w:rPr>
                      <w:rFonts w:ascii="Arial" w:hAnsi="Arial" w:eastAsia="Times New Roman" w:cs="Arial"/>
                      <w:sz w:val="20"/>
                      <w:szCs w:val="20"/>
                      <w:lang w:eastAsia="fr-FR"/>
                    </w:rPr>
                    <w:t xml:space="preserve">  </w:t>
                  </w:r>
                </w:p>
              </w:tc>
            </w:tr>
          </w:tbl>
          <w:p w:rsidR="004E02EB" w:rsidP="004E02EB" w:rsidRDefault="004E02EB" w14:paraId="6B62F1B3" wp14:textId="77777777">
            <w:pPr>
              <w:pStyle w:val="Sansinterligne"/>
            </w:pPr>
          </w:p>
        </w:tc>
      </w:tr>
      <w:tr xmlns:wp14="http://schemas.microsoft.com/office/word/2010/wordml" w:rsidR="004E02EB" w:rsidTr="00D85D34" w14:paraId="7E0D7E63" wp14:textId="77777777">
        <w:trPr/>
        <w:tc>
          <w:tcPr>
            <w:tcW w:w="1206" w:type="dxa"/>
            <w:gridSpan w:val="2"/>
            <w:tcMar/>
            <w:vAlign w:val="center"/>
          </w:tcPr>
          <w:p w:rsidR="004E02EB" w:rsidP="004E02EB" w:rsidRDefault="004E02EB" w14:paraId="02F2C34E" wp14:textId="77777777">
            <w:pPr>
              <w:pStyle w:val="Sansinterligne"/>
              <w:jc w:val="center"/>
              <w:rPr>
                <w:sz w:val="20"/>
                <w:szCs w:val="20"/>
              </w:rPr>
            </w:pPr>
            <w:r>
              <w:drawing>
                <wp:inline xmlns:wp14="http://schemas.microsoft.com/office/word/2010/wordprocessingDrawing" wp14:editId="3FFB309F" wp14:anchorId="6544BF52">
                  <wp:extent cx="622800" cy="932400"/>
                  <wp:effectExtent l="0" t="0" r="6350" b="1270"/>
                  <wp:docPr id="1279310982" name="picture" descr="http://www.ecodesign.at/pilot/ONLINE/FRANCAIS/BILDER/HA/4_11_02.JPG" title=""/>
                  <wp:cNvGraphicFramePr>
                    <a:graphicFrameLocks noChangeAspect="1"/>
                  </wp:cNvGraphicFramePr>
                  <a:graphic>
                    <a:graphicData uri="http://schemas.openxmlformats.org/drawingml/2006/picture">
                      <pic:pic>
                        <pic:nvPicPr>
                          <pic:cNvPr id="0" name="picture"/>
                          <pic:cNvPicPr/>
                        </pic:nvPicPr>
                        <pic:blipFill>
                          <a:blip r:embed="R8b31b547893243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32D0D741" wp14:textId="77777777">
            <w:pPr>
              <w:pStyle w:val="Sansinterligne"/>
              <w:rPr>
                <w:rFonts w:ascii="Arial" w:hAnsi="Arial" w:cs="Arial"/>
                <w:color w:val="000033"/>
                <w:sz w:val="20"/>
                <w:szCs w:val="20"/>
              </w:rPr>
            </w:pPr>
            <w:hyperlink w:history="1" w:anchor="4o11o02" r:id="rId57">
              <w:r w:rsidRPr="00156BAC" w:rsidR="004E02EB">
                <w:rPr>
                  <w:rStyle w:val="Lienhypertexte"/>
                  <w:rFonts w:ascii="Arial" w:hAnsi="Arial" w:cs="Arial"/>
                  <w:color w:val="000080"/>
                  <w:sz w:val="20"/>
                  <w:szCs w:val="20"/>
                </w:rPr>
                <w:t>Assurer un accès facile aux composants pour permettre les réparations et les remplacements</w:t>
              </w:r>
            </w:hyperlink>
          </w:p>
          <w:p w:rsidRPr="00156BAC" w:rsidR="004E02EB" w:rsidP="00EE6DC5" w:rsidRDefault="004E02EB" w14:paraId="3F305909" wp14:textId="77777777">
            <w:pPr>
              <w:pStyle w:val="Sansinterligne"/>
              <w:rPr>
                <w:sz w:val="20"/>
                <w:szCs w:val="20"/>
              </w:rPr>
            </w:pPr>
            <w:r w:rsidRPr="00156BAC">
              <w:rPr>
                <w:rFonts w:ascii="Arial" w:hAnsi="Arial" w:cs="Arial"/>
                <w:color w:val="000000"/>
                <w:sz w:val="20"/>
                <w:szCs w:val="20"/>
              </w:rPr>
              <w:t>Considérer la réparation comme un moyen de prolonger la durée de vie suppose que les pièces qui seraient éventuellement à réparer soient faciles d'accès et simples à remplacer. Dans la plupart des cas, tous les efforts sont focalisés sur la simplicité du montage alors que l'opération inverse, le démontage, n'est souvent pas pris en compte. Il en résulte donc des efforts importants s'il faut remplacer une pièce. Les appareils qui sont faciles à ouvrir (voir l'exemple de la machine à laver) permettent d'avoir un bon accès à toutes les pièces qui vont pouvoir être démontées et remplacées.</w:t>
            </w:r>
          </w:p>
        </w:tc>
        <w:tc>
          <w:tcPr>
            <w:tcW w:w="1979" w:type="dxa"/>
            <w:tcMar/>
          </w:tcPr>
          <w:tbl>
            <w:tblPr>
              <w:tblW w:w="964" w:type="dxa"/>
              <w:tblLayout w:type="fixed"/>
              <w:tblCellMar>
                <w:left w:w="70" w:type="dxa"/>
                <w:right w:w="70" w:type="dxa"/>
              </w:tblCellMar>
              <w:tblLook w:val="04A0" w:firstRow="1" w:lastRow="0" w:firstColumn="1" w:lastColumn="0" w:noHBand="0" w:noVBand="1"/>
            </w:tblPr>
            <w:tblGrid>
              <w:gridCol w:w="964"/>
            </w:tblGrid>
            <w:tr w:rsidRPr="004E02EB" w:rsidR="004E02EB" w:rsidTr="00D85D34" w14:paraId="748473BA" wp14:textId="77777777">
              <w:trPr>
                <w:trHeight w:val="364"/>
              </w:trPr>
              <w:tc>
                <w:tcPr>
                  <w:tcW w:w="964" w:type="dxa"/>
                  <w:tcBorders>
                    <w:top w:val="nil"/>
                    <w:left w:val="nil"/>
                    <w:bottom w:val="nil"/>
                    <w:right w:val="nil"/>
                  </w:tcBorders>
                  <w:shd w:val="clear" w:color="auto" w:fill="auto"/>
                  <w:noWrap/>
                  <w:tcMar/>
                  <w:vAlign w:val="bottom"/>
                </w:tcPr>
                <w:p w:rsidRPr="004E02EB" w:rsidR="004E02EB" w:rsidP="00D85D34" w:rsidRDefault="00770E2C" w14:paraId="6D6F9520" wp14:textId="085F47B0">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Gallois</w:t>
                  </w:r>
                </w:p>
              </w:tc>
            </w:tr>
          </w:tbl>
          <w:p w:rsidR="004E02EB" w:rsidP="004E02EB" w:rsidRDefault="004E02EB" w14:paraId="680A4E5D" wp14:textId="77777777">
            <w:pPr>
              <w:pStyle w:val="Sansinterligne"/>
            </w:pPr>
          </w:p>
        </w:tc>
      </w:tr>
      <w:tr xmlns:wp14="http://schemas.microsoft.com/office/word/2010/wordml" w:rsidR="004E02EB" w:rsidTr="00D85D34" w14:paraId="5564C62A" wp14:textId="77777777">
        <w:trPr/>
        <w:tc>
          <w:tcPr>
            <w:tcW w:w="1206" w:type="dxa"/>
            <w:gridSpan w:val="2"/>
            <w:tcMar/>
            <w:vAlign w:val="center"/>
          </w:tcPr>
          <w:p w:rsidR="004E02EB" w:rsidP="004E02EB" w:rsidRDefault="004E02EB" w14:paraId="19219836" wp14:textId="77777777">
            <w:pPr>
              <w:pStyle w:val="Sansinterligne"/>
              <w:jc w:val="center"/>
              <w:rPr>
                <w:sz w:val="20"/>
                <w:szCs w:val="20"/>
              </w:rPr>
            </w:pPr>
            <w:r>
              <w:drawing>
                <wp:inline xmlns:wp14="http://schemas.microsoft.com/office/word/2010/wordprocessingDrawing" wp14:editId="1ED222CC" wp14:anchorId="757B08E1">
                  <wp:extent cx="622800" cy="932400"/>
                  <wp:effectExtent l="0" t="0" r="6350" b="1270"/>
                  <wp:docPr id="1568473319" name="picture" descr="http://www.ecodesign.at/pilot/ONLINE/FRANCAIS/BILDER/HA/4_11_03.JPG" title=""/>
                  <wp:cNvGraphicFramePr>
                    <a:graphicFrameLocks noChangeAspect="1"/>
                  </wp:cNvGraphicFramePr>
                  <a:graphic>
                    <a:graphicData uri="http://schemas.openxmlformats.org/drawingml/2006/picture">
                      <pic:pic>
                        <pic:nvPicPr>
                          <pic:cNvPr id="0" name="picture"/>
                          <pic:cNvPicPr/>
                        </pic:nvPicPr>
                        <pic:blipFill>
                          <a:blip r:embed="R8858b4459f134db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3808AAC6" wp14:textId="77777777">
            <w:pPr>
              <w:pStyle w:val="Sansinterligne"/>
              <w:rPr>
                <w:rStyle w:val="Lienhypertexte"/>
                <w:rFonts w:ascii="Arial" w:hAnsi="Arial" w:cs="Arial"/>
                <w:color w:val="000080"/>
                <w:sz w:val="20"/>
                <w:szCs w:val="20"/>
              </w:rPr>
            </w:pPr>
            <w:hyperlink w:history="1" w:anchor="4o11o03" r:id="rId59">
              <w:r w:rsidRPr="00156BAC" w:rsidR="004E02EB">
                <w:rPr>
                  <w:rStyle w:val="Lienhypertexte"/>
                  <w:rFonts w:ascii="Arial" w:hAnsi="Arial" w:cs="Arial"/>
                  <w:color w:val="000080"/>
                  <w:sz w:val="20"/>
                  <w:szCs w:val="20"/>
                </w:rPr>
                <w:t>Assurer la disponibilité des pièces de rechange nécessaires à la réparation</w:t>
              </w:r>
            </w:hyperlink>
          </w:p>
          <w:p w:rsidRPr="00156BAC" w:rsidR="004E02EB" w:rsidP="004E02EB" w:rsidRDefault="004E02EB" w14:paraId="676E4D80" wp14:textId="77777777">
            <w:pPr>
              <w:pStyle w:val="Sansinterligne"/>
              <w:rPr>
                <w:sz w:val="20"/>
                <w:szCs w:val="20"/>
              </w:rPr>
            </w:pPr>
            <w:r w:rsidRPr="00156BAC">
              <w:rPr>
                <w:rFonts w:ascii="Arial" w:hAnsi="Arial" w:cs="Arial"/>
                <w:color w:val="000000"/>
                <w:sz w:val="20"/>
                <w:szCs w:val="20"/>
              </w:rPr>
              <w:t xml:space="preserve">Afin de pouvoir effectuer avec succès une réparation, les pièces de rechange nécessaires doivent être disponibles et proposées au client. Les pièces non </w:t>
            </w:r>
            <w:proofErr w:type="spellStart"/>
            <w:r w:rsidRPr="00156BAC">
              <w:rPr>
                <w:rFonts w:ascii="Arial" w:hAnsi="Arial" w:cs="Arial"/>
                <w:color w:val="000000"/>
                <w:sz w:val="20"/>
                <w:szCs w:val="20"/>
              </w:rPr>
              <w:t>approvisionnables</w:t>
            </w:r>
            <w:proofErr w:type="spellEnd"/>
            <w:r w:rsidRPr="00156BAC">
              <w:rPr>
                <w:rFonts w:ascii="Arial" w:hAnsi="Arial" w:cs="Arial"/>
                <w:color w:val="000000"/>
                <w:sz w:val="20"/>
                <w:szCs w:val="20"/>
              </w:rPr>
              <w:t xml:space="preserve"> (pièces spéciales) rendent souvent impossible une réparation simple. Il est de ce fait important d'assurer un approvisionnement suffisant en pièces de rechange.</w:t>
            </w:r>
          </w:p>
        </w:tc>
        <w:tc>
          <w:tcPr>
            <w:tcW w:w="1979" w:type="dxa"/>
            <w:tcMar/>
          </w:tcPr>
          <w:tbl>
            <w:tblPr>
              <w:tblW w:w="1747" w:type="dxa"/>
              <w:tblLayout w:type="fixed"/>
              <w:tblCellMar>
                <w:left w:w="70" w:type="dxa"/>
                <w:right w:w="70" w:type="dxa"/>
              </w:tblCellMar>
              <w:tblLook w:val="04A0" w:firstRow="1" w:lastRow="0" w:firstColumn="1" w:lastColumn="0" w:noHBand="0" w:noVBand="1"/>
            </w:tblPr>
            <w:tblGrid>
              <w:gridCol w:w="1747"/>
            </w:tblGrid>
            <w:tr w:rsidRPr="004E02EB" w:rsidR="004E02EB" w:rsidTr="00D85D34" w14:paraId="27335936" wp14:textId="77777777">
              <w:trPr>
                <w:trHeight w:val="364"/>
              </w:trPr>
              <w:tc>
                <w:tcPr>
                  <w:tcW w:w="1747" w:type="dxa"/>
                  <w:tcBorders>
                    <w:top w:val="nil"/>
                    <w:left w:val="nil"/>
                    <w:bottom w:val="nil"/>
                    <w:right w:val="nil"/>
                  </w:tcBorders>
                  <w:shd w:val="clear" w:color="auto" w:fill="auto"/>
                  <w:noWrap/>
                  <w:tcMar/>
                  <w:vAlign w:val="bottom"/>
                </w:tcPr>
                <w:p w:rsidRPr="004E02EB" w:rsidR="004E02EB" w:rsidP="00D85D34" w:rsidRDefault="00770E2C" w14:paraId="6FD9BB81" wp14:textId="19F6F5E4">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Goujon</w:t>
                  </w:r>
                </w:p>
              </w:tc>
            </w:tr>
          </w:tbl>
          <w:p w:rsidR="004E02EB" w:rsidP="004E02EB" w:rsidRDefault="004E02EB" w14:paraId="296FEF7D" wp14:textId="77777777">
            <w:pPr>
              <w:pStyle w:val="Sansinterligne"/>
            </w:pPr>
          </w:p>
        </w:tc>
      </w:tr>
      <w:tr xmlns:wp14="http://schemas.microsoft.com/office/word/2010/wordml" w:rsidR="004E02EB" w:rsidTr="00D85D34" w14:paraId="3CCEA4E0" wp14:textId="77777777">
        <w:trPr/>
        <w:tc>
          <w:tcPr>
            <w:tcW w:w="1206" w:type="dxa"/>
            <w:gridSpan w:val="2"/>
            <w:tcMar/>
            <w:vAlign w:val="center"/>
          </w:tcPr>
          <w:p w:rsidR="004E02EB" w:rsidP="004E02EB" w:rsidRDefault="004E02EB" w14:paraId="7194DBDC" wp14:textId="77777777">
            <w:pPr>
              <w:pStyle w:val="Sansinterligne"/>
              <w:jc w:val="center"/>
              <w:rPr>
                <w:sz w:val="20"/>
                <w:szCs w:val="20"/>
              </w:rPr>
            </w:pPr>
            <w:r>
              <w:drawing>
                <wp:inline xmlns:wp14="http://schemas.microsoft.com/office/word/2010/wordprocessingDrawing" wp14:editId="004E383D" wp14:anchorId="72D50951">
                  <wp:extent cx="622800" cy="932400"/>
                  <wp:effectExtent l="0" t="0" r="6350" b="1270"/>
                  <wp:docPr id="1643197933" name="picture" descr="http://www.ecodesign.at/pilot/ONLINE/FRANCAIS/BILDER/HA/4_11_04.JPG" title=""/>
                  <wp:cNvGraphicFramePr>
                    <a:graphicFrameLocks noChangeAspect="1"/>
                  </wp:cNvGraphicFramePr>
                  <a:graphic>
                    <a:graphicData uri="http://schemas.openxmlformats.org/drawingml/2006/picture">
                      <pic:pic>
                        <pic:nvPicPr>
                          <pic:cNvPr id="0" name="picture"/>
                          <pic:cNvPicPr/>
                        </pic:nvPicPr>
                        <pic:blipFill>
                          <a:blip r:embed="R7fea513aa9e049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1BE6B6B" wp14:textId="77777777">
            <w:pPr>
              <w:pStyle w:val="Sansinterligne"/>
              <w:rPr>
                <w:rStyle w:val="Lienhypertexte"/>
                <w:rFonts w:ascii="Arial" w:hAnsi="Arial" w:cs="Arial"/>
                <w:color w:val="000080"/>
                <w:sz w:val="20"/>
                <w:szCs w:val="20"/>
              </w:rPr>
            </w:pPr>
            <w:hyperlink w:history="1" w:anchor="4o11o04" r:id="rId61">
              <w:r w:rsidRPr="00156BAC" w:rsidR="004E02EB">
                <w:rPr>
                  <w:rStyle w:val="Lienhypertexte"/>
                  <w:rFonts w:ascii="Arial" w:hAnsi="Arial" w:cs="Arial"/>
                  <w:color w:val="000080"/>
                  <w:sz w:val="20"/>
                  <w:szCs w:val="20"/>
                </w:rPr>
                <w:t>Standardiser les composants ou utiliser les mêmes sous-ensembles dans différents produits</w:t>
              </w:r>
            </w:hyperlink>
          </w:p>
          <w:p w:rsidRPr="00156BAC" w:rsidR="004E02EB" w:rsidP="004E02EB" w:rsidRDefault="004E02EB" w14:paraId="39DF3D8E" wp14:textId="77777777">
            <w:pPr>
              <w:pStyle w:val="Sansinterligne"/>
              <w:rPr>
                <w:rFonts w:ascii="Arial" w:hAnsi="Arial" w:cs="Arial"/>
                <w:color w:val="000033"/>
                <w:sz w:val="20"/>
                <w:szCs w:val="20"/>
              </w:rPr>
            </w:pPr>
            <w:r w:rsidRPr="00156BAC">
              <w:rPr>
                <w:rFonts w:ascii="Arial" w:hAnsi="Arial" w:cs="Arial"/>
                <w:color w:val="000000"/>
                <w:sz w:val="20"/>
                <w:szCs w:val="20"/>
              </w:rPr>
              <w:t>Par principe, une standardisation devrait être entreprise afin de simplifier le tri des pièces provenant du démontage des produits. Les composants, pièces et sous-ensembles répondant à des fonctions similaires devraient ainsi être standardisés en matière de structure, dimensionnement et matériaux. La standardisation des éléments de liaison et des techniques d'assemblage permettent une simplification des opérations lors du montage et du démontage (réduction des besoins en changement d'outils). Ceci vaut également pour les composants utilisés dans la fabrication de plusieurs variantes de produits (disponibilité des pièces de rechange mais également possibilités de réutilisation).</w:t>
            </w:r>
          </w:p>
          <w:p w:rsidRPr="00156BAC" w:rsidR="004E02EB" w:rsidP="004E02EB" w:rsidRDefault="004E02EB" w14:paraId="769D0D3C" wp14:textId="77777777">
            <w:pPr>
              <w:pStyle w:val="Sansinterligne"/>
              <w:rPr>
                <w:sz w:val="20"/>
                <w:szCs w:val="20"/>
              </w:rPr>
            </w:pPr>
          </w:p>
        </w:tc>
        <w:tc>
          <w:tcPr>
            <w:tcW w:w="1979" w:type="dxa"/>
            <w:tcMar/>
          </w:tcPr>
          <w:tbl>
            <w:tblPr>
              <w:tblW w:w="1590" w:type="dxa"/>
              <w:tblLayout w:type="fixed"/>
              <w:tblCellMar>
                <w:left w:w="70" w:type="dxa"/>
                <w:right w:w="70" w:type="dxa"/>
              </w:tblCellMar>
              <w:tblLook w:val="04A0" w:firstRow="1" w:lastRow="0" w:firstColumn="1" w:lastColumn="0" w:noHBand="0" w:noVBand="1"/>
            </w:tblPr>
            <w:tblGrid>
              <w:gridCol w:w="1590"/>
            </w:tblGrid>
            <w:tr w:rsidRPr="004E02EB" w:rsidR="004E02EB" w:rsidTr="00D85D34" w14:paraId="3B481585" wp14:textId="77777777">
              <w:trPr>
                <w:trHeight w:val="275"/>
              </w:trPr>
              <w:tc>
                <w:tcPr>
                  <w:tcW w:w="1590" w:type="dxa"/>
                  <w:tcBorders>
                    <w:top w:val="nil"/>
                    <w:left w:val="nil"/>
                    <w:bottom w:val="nil"/>
                    <w:right w:val="nil"/>
                  </w:tcBorders>
                  <w:shd w:val="clear" w:color="auto" w:fill="auto"/>
                  <w:noWrap/>
                  <w:tcMar/>
                  <w:vAlign w:val="bottom"/>
                </w:tcPr>
                <w:p w:rsidRPr="004E02EB" w:rsidR="004E02EB" w:rsidP="00D85D34" w:rsidRDefault="00770E2C" w14:paraId="4AC887D1" wp14:textId="2B101C7F">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Jacques</w:t>
                  </w:r>
                </w:p>
              </w:tc>
            </w:tr>
          </w:tbl>
          <w:p w:rsidR="004E02EB" w:rsidP="004E02EB" w:rsidRDefault="004E02EB" w14:paraId="54CD245A" wp14:textId="77777777">
            <w:pPr>
              <w:pStyle w:val="Sansinterligne"/>
            </w:pPr>
          </w:p>
        </w:tc>
      </w:tr>
      <w:tr xmlns:wp14="http://schemas.microsoft.com/office/word/2010/wordml" w:rsidR="004E02EB" w:rsidTr="00D85D34" w14:paraId="7E9855EB" wp14:textId="77777777">
        <w:trPr/>
        <w:tc>
          <w:tcPr>
            <w:tcW w:w="1206" w:type="dxa"/>
            <w:gridSpan w:val="2"/>
            <w:tcMar/>
            <w:vAlign w:val="center"/>
          </w:tcPr>
          <w:p w:rsidR="004E02EB" w:rsidP="004E02EB" w:rsidRDefault="004E02EB" w14:paraId="1231BE67" wp14:textId="77777777">
            <w:pPr>
              <w:pStyle w:val="Sansinterligne"/>
              <w:jc w:val="center"/>
              <w:rPr>
                <w:sz w:val="20"/>
                <w:szCs w:val="20"/>
              </w:rPr>
            </w:pPr>
            <w:r>
              <w:drawing>
                <wp:inline xmlns:wp14="http://schemas.microsoft.com/office/word/2010/wordprocessingDrawing" wp14:editId="4318F7CC" wp14:anchorId="524E491B">
                  <wp:extent cx="622800" cy="932400"/>
                  <wp:effectExtent l="0" t="0" r="6350" b="1270"/>
                  <wp:docPr id="1773900126" name="picture" descr="http://www.ecodesign.at/pilot/ONLINE/FRANCAIS/BILDER/HA/4_11_05.JPG" title=""/>
                  <wp:cNvGraphicFramePr>
                    <a:graphicFrameLocks noChangeAspect="1"/>
                  </wp:cNvGraphicFramePr>
                  <a:graphic>
                    <a:graphicData uri="http://schemas.openxmlformats.org/drawingml/2006/picture">
                      <pic:pic>
                        <pic:nvPicPr>
                          <pic:cNvPr id="0" name="picture"/>
                          <pic:cNvPicPr/>
                        </pic:nvPicPr>
                        <pic:blipFill>
                          <a:blip r:embed="R1c96ffd30efa47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6A9D60C6" wp14:textId="77777777">
            <w:pPr>
              <w:pStyle w:val="Sansinterligne"/>
              <w:rPr>
                <w:rStyle w:val="Lienhypertexte"/>
                <w:rFonts w:ascii="Arial" w:hAnsi="Arial" w:cs="Arial"/>
                <w:color w:val="000080"/>
                <w:sz w:val="20"/>
                <w:szCs w:val="20"/>
              </w:rPr>
            </w:pPr>
            <w:hyperlink w:history="1" w:anchor="4o11o05" r:id="rId63">
              <w:r w:rsidRPr="00156BAC" w:rsidR="004E02EB">
                <w:rPr>
                  <w:rStyle w:val="Lienhypertexte"/>
                  <w:rFonts w:ascii="Arial" w:hAnsi="Arial" w:cs="Arial"/>
                  <w:color w:val="000080"/>
                  <w:sz w:val="20"/>
                  <w:szCs w:val="20"/>
                </w:rPr>
                <w:t>Assurer la rénovation de pièces usées</w:t>
              </w:r>
            </w:hyperlink>
          </w:p>
          <w:p w:rsidRPr="00156BAC" w:rsidR="004E02EB" w:rsidP="004E02EB" w:rsidRDefault="004E02EB" w14:paraId="3F4EECEC" wp14:textId="77777777">
            <w:pPr>
              <w:pStyle w:val="Sansinterligne"/>
              <w:rPr>
                <w:sz w:val="20"/>
                <w:szCs w:val="20"/>
              </w:rPr>
            </w:pPr>
            <w:r w:rsidRPr="00156BAC">
              <w:rPr>
                <w:rFonts w:ascii="Arial" w:hAnsi="Arial" w:cs="Arial"/>
                <w:color w:val="000000"/>
                <w:sz w:val="20"/>
                <w:szCs w:val="20"/>
              </w:rPr>
              <w:t xml:space="preserve">Afin de permettre la rénovation et la réutilisation, le produit ou certaines de ses pièces doivent être suffisamment dimensionnés et des possibilités de fixation, de mesure et d'ajustement doivent être prévues dès la conception. Une approche similaire est courante pour les moteurs à explosion qui sont rénovés par </w:t>
            </w:r>
            <w:r w:rsidRPr="00156BAC" w:rsidR="00EE6DC5">
              <w:rPr>
                <w:rFonts w:ascii="Arial" w:hAnsi="Arial" w:cs="Arial"/>
                <w:color w:val="000000"/>
                <w:sz w:val="20"/>
                <w:szCs w:val="20"/>
              </w:rPr>
              <w:t>ré usinage</w:t>
            </w:r>
            <w:r w:rsidRPr="00156BAC">
              <w:rPr>
                <w:rFonts w:ascii="Arial" w:hAnsi="Arial" w:cs="Arial"/>
                <w:color w:val="000000"/>
                <w:sz w:val="20"/>
                <w:szCs w:val="20"/>
              </w:rPr>
              <w:t xml:space="preserve"> des cylindres, un procédé qui nécessite un apport initial de matière supplémentaire. Ceci facilite les travaux de réparation mais également la réutilisation des produits (ex : les pneus rechapés).</w:t>
            </w:r>
          </w:p>
        </w:tc>
        <w:tc>
          <w:tcPr>
            <w:tcW w:w="1979" w:type="dxa"/>
            <w:tcMar/>
          </w:tcPr>
          <w:tbl>
            <w:tblPr>
              <w:tblW w:w="1349" w:type="dxa"/>
              <w:tblLayout w:type="fixed"/>
              <w:tblCellMar>
                <w:left w:w="70" w:type="dxa"/>
                <w:right w:w="70" w:type="dxa"/>
              </w:tblCellMar>
              <w:tblLook w:val="04A0" w:firstRow="1" w:lastRow="0" w:firstColumn="1" w:lastColumn="0" w:noHBand="0" w:noVBand="1"/>
            </w:tblPr>
            <w:tblGrid>
              <w:gridCol w:w="1349"/>
            </w:tblGrid>
            <w:tr w:rsidRPr="004E02EB" w:rsidR="004E02EB" w:rsidTr="00D85D34" w14:paraId="11A9EDA8" wp14:textId="77777777">
              <w:trPr>
                <w:trHeight w:val="339"/>
              </w:trPr>
              <w:tc>
                <w:tcPr>
                  <w:tcW w:w="1349" w:type="dxa"/>
                  <w:tcBorders>
                    <w:top w:val="nil"/>
                    <w:left w:val="nil"/>
                    <w:bottom w:val="nil"/>
                    <w:right w:val="nil"/>
                  </w:tcBorders>
                  <w:shd w:val="clear" w:color="auto" w:fill="auto"/>
                  <w:noWrap/>
                  <w:tcMar/>
                  <w:vAlign w:val="bottom"/>
                  <w:hideMark/>
                </w:tcPr>
                <w:p w:rsidRPr="004E02EB" w:rsidR="004E02EB" w:rsidP="00D85D34" w:rsidRDefault="00770E2C" w14:paraId="651C2B90" wp14:textId="10E0A7BC">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Leroux</w:t>
                  </w:r>
                </w:p>
              </w:tc>
            </w:tr>
          </w:tbl>
          <w:p w:rsidR="004E02EB" w:rsidP="004E02EB" w:rsidRDefault="004E02EB" w14:paraId="36FEB5B0" wp14:textId="77777777">
            <w:pPr>
              <w:pStyle w:val="Sansinterligne"/>
            </w:pPr>
          </w:p>
        </w:tc>
      </w:tr>
      <w:tr xmlns:wp14="http://schemas.microsoft.com/office/word/2010/wordml" w:rsidR="004E02EB" w:rsidTr="00D85D34" w14:paraId="2DA81AA2" wp14:textId="77777777">
        <w:trPr/>
        <w:tc>
          <w:tcPr>
            <w:tcW w:w="1206" w:type="dxa"/>
            <w:gridSpan w:val="2"/>
            <w:tcMar/>
            <w:vAlign w:val="center"/>
          </w:tcPr>
          <w:p w:rsidR="004E02EB" w:rsidP="004E02EB" w:rsidRDefault="004E02EB" w14:paraId="30D7AA69" wp14:textId="77777777">
            <w:pPr>
              <w:pStyle w:val="Sansinterligne"/>
              <w:jc w:val="center"/>
              <w:rPr>
                <w:sz w:val="20"/>
                <w:szCs w:val="20"/>
              </w:rPr>
            </w:pPr>
            <w:r>
              <w:drawing>
                <wp:inline xmlns:wp14="http://schemas.microsoft.com/office/word/2010/wordprocessingDrawing" wp14:editId="57F2C11C" wp14:anchorId="548C3503">
                  <wp:extent cx="622800" cy="932400"/>
                  <wp:effectExtent l="0" t="0" r="6350" b="1270"/>
                  <wp:docPr id="935366165" name="picture" descr="http://www.ecodesign.at/pilot/ONLINE/FRANCAIS/BILDER/HA/4_11_08.JPG" title=""/>
                  <wp:cNvGraphicFramePr>
                    <a:graphicFrameLocks noChangeAspect="1"/>
                  </wp:cNvGraphicFramePr>
                  <a:graphic>
                    <a:graphicData uri="http://schemas.openxmlformats.org/drawingml/2006/picture">
                      <pic:pic>
                        <pic:nvPicPr>
                          <pic:cNvPr id="0" name="picture"/>
                          <pic:cNvPicPr/>
                        </pic:nvPicPr>
                        <pic:blipFill>
                          <a:blip r:embed="R13886eb588c5402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E5B6F48" wp14:textId="77777777">
            <w:pPr>
              <w:pStyle w:val="Sansinterligne"/>
              <w:rPr>
                <w:rStyle w:val="Lienhypertexte"/>
                <w:rFonts w:ascii="Arial" w:hAnsi="Arial" w:cs="Arial"/>
                <w:color w:val="000080"/>
                <w:sz w:val="20"/>
                <w:szCs w:val="20"/>
              </w:rPr>
            </w:pPr>
            <w:hyperlink w:history="1" w:anchor="4o11o08" r:id="rId65">
              <w:r w:rsidRPr="00156BAC" w:rsidR="004E02EB">
                <w:rPr>
                  <w:rStyle w:val="Lienhypertexte"/>
                  <w:rFonts w:ascii="Arial" w:hAnsi="Arial" w:cs="Arial"/>
                  <w:color w:val="000080"/>
                  <w:sz w:val="20"/>
                  <w:szCs w:val="20"/>
                </w:rPr>
                <w:t>Utiliser comme pièces de rechange des pièces rénovées</w:t>
              </w:r>
            </w:hyperlink>
          </w:p>
          <w:p w:rsidRPr="00156BAC" w:rsidR="004E02EB" w:rsidP="004E02EB" w:rsidRDefault="004E02EB" w14:paraId="633A388F" wp14:textId="77777777">
            <w:pPr>
              <w:pStyle w:val="Sansinterligne"/>
              <w:rPr>
                <w:sz w:val="20"/>
                <w:szCs w:val="20"/>
              </w:rPr>
            </w:pPr>
            <w:r w:rsidRPr="00156BAC">
              <w:rPr>
                <w:rFonts w:ascii="Arial" w:hAnsi="Arial" w:cs="Arial"/>
                <w:color w:val="000000"/>
                <w:sz w:val="20"/>
                <w:szCs w:val="20"/>
              </w:rPr>
              <w:t>La réutilisation de pièces dans des produits, soit comme pièce de rechange en cas de réparation (cas courant), soit comme pièce rénovée intégrée dans la production de nouveaux produits, constitue une mesure importante pour une gestion en circuit fermé et pour l'augmentation de la productivité des ressources utilisées. Des pièces conçues pour une durée de vie longue peuvent supporter 2 ou 3 rotations de cycle de vie et donc contribuer ainsi à la réduction des charges environnementales.</w:t>
            </w:r>
          </w:p>
        </w:tc>
        <w:tc>
          <w:tcPr>
            <w:tcW w:w="1979" w:type="dxa"/>
            <w:tcMar/>
          </w:tcPr>
          <w:tbl>
            <w:tblPr>
              <w:tblW w:w="1494" w:type="dxa"/>
              <w:tblLayout w:type="fixed"/>
              <w:tblCellMar>
                <w:left w:w="70" w:type="dxa"/>
                <w:right w:w="70" w:type="dxa"/>
              </w:tblCellMar>
              <w:tblLook w:val="04A0" w:firstRow="1" w:lastRow="0" w:firstColumn="1" w:lastColumn="0" w:noHBand="0" w:noVBand="1"/>
            </w:tblPr>
            <w:tblGrid>
              <w:gridCol w:w="1494"/>
            </w:tblGrid>
            <w:tr w:rsidRPr="004E02EB" w:rsidR="004E02EB" w:rsidTr="00D85D34" w14:paraId="13B89494" wp14:textId="77777777">
              <w:trPr>
                <w:trHeight w:val="275"/>
              </w:trPr>
              <w:tc>
                <w:tcPr>
                  <w:tcW w:w="1494" w:type="dxa"/>
                  <w:tcBorders>
                    <w:top w:val="nil"/>
                    <w:left w:val="nil"/>
                    <w:bottom w:val="nil"/>
                    <w:right w:val="nil"/>
                  </w:tcBorders>
                  <w:shd w:val="clear" w:color="auto" w:fill="auto"/>
                  <w:noWrap/>
                  <w:tcMar/>
                  <w:vAlign w:val="bottom"/>
                  <w:hideMark/>
                </w:tcPr>
                <w:p w:rsidRPr="004E02EB" w:rsidR="004E02EB" w:rsidP="00D85D34" w:rsidRDefault="00770E2C" w14:paraId="30200095" wp14:textId="63A5FA99">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Luo Liu</w:t>
                  </w:r>
                </w:p>
              </w:tc>
            </w:tr>
          </w:tbl>
          <w:p w:rsidR="004E02EB" w:rsidP="004E02EB" w:rsidRDefault="004E02EB" w14:paraId="7196D064" wp14:textId="77777777">
            <w:pPr>
              <w:pStyle w:val="Sansinterligne"/>
            </w:pPr>
          </w:p>
        </w:tc>
      </w:tr>
      <w:tr xmlns:wp14="http://schemas.microsoft.com/office/word/2010/wordml" w:rsidR="004E02EB" w:rsidTr="00D85D34" w14:paraId="3BFF7AC9" wp14:textId="77777777">
        <w:trPr/>
        <w:tc>
          <w:tcPr>
            <w:tcW w:w="7083" w:type="dxa"/>
            <w:gridSpan w:val="4"/>
            <w:shd w:val="clear" w:color="auto" w:fill="222A35"/>
            <w:tcMar/>
            <w:vAlign w:val="center"/>
          </w:tcPr>
          <w:p w:rsidRPr="00156BAC" w:rsidR="004E02EB" w:rsidP="004E02EB" w:rsidRDefault="004E02EB" w14:paraId="0A270941" wp14:textId="77777777">
            <w:pPr>
              <w:pStyle w:val="Sansinterligne"/>
              <w:rPr>
                <w:sz w:val="20"/>
                <w:szCs w:val="20"/>
              </w:rPr>
            </w:pPr>
            <w:r w:rsidRPr="00156BAC">
              <w:rPr>
                <w:sz w:val="20"/>
                <w:szCs w:val="20"/>
              </w:rPr>
              <w:t>Réutiliser les matériaux mis en œuvre</w:t>
            </w:r>
          </w:p>
        </w:tc>
        <w:tc>
          <w:tcPr>
            <w:tcW w:w="1979" w:type="dxa"/>
            <w:shd w:val="clear" w:color="auto" w:fill="222A35"/>
            <w:tcMar/>
          </w:tcPr>
          <w:p w:rsidRPr="00156BAC" w:rsidR="004E02EB" w:rsidP="004E02EB" w:rsidRDefault="004E02EB" w14:paraId="34FF1C98" wp14:textId="77777777">
            <w:pPr>
              <w:pStyle w:val="Sansinterligne"/>
              <w:rPr>
                <w:sz w:val="20"/>
                <w:szCs w:val="20"/>
              </w:rPr>
            </w:pPr>
          </w:p>
        </w:tc>
      </w:tr>
      <w:tr xmlns:wp14="http://schemas.microsoft.com/office/word/2010/wordml" w:rsidR="004E02EB" w:rsidTr="00D85D34" w14:paraId="23B8000B" wp14:textId="77777777">
        <w:trPr/>
        <w:tc>
          <w:tcPr>
            <w:tcW w:w="1206" w:type="dxa"/>
            <w:gridSpan w:val="2"/>
            <w:tcMar/>
            <w:vAlign w:val="center"/>
          </w:tcPr>
          <w:p w:rsidR="004E02EB" w:rsidP="004E02EB" w:rsidRDefault="004E02EB" w14:paraId="6D072C0D" wp14:textId="77777777">
            <w:pPr>
              <w:pStyle w:val="Sansinterligne"/>
              <w:jc w:val="center"/>
              <w:rPr>
                <w:noProof/>
                <w:lang w:eastAsia="fr-FR"/>
              </w:rPr>
            </w:pPr>
          </w:p>
        </w:tc>
        <w:tc>
          <w:tcPr>
            <w:tcW w:w="5877" w:type="dxa"/>
            <w:gridSpan w:val="2"/>
            <w:tcMar/>
          </w:tcPr>
          <w:p w:rsidRPr="00156BAC" w:rsidR="004E02EB" w:rsidP="004E02EB" w:rsidRDefault="004E02EB" w14:paraId="435EA1AD" wp14:textId="77777777">
            <w:pPr>
              <w:pStyle w:val="Sansinterligne"/>
              <w:rPr>
                <w:sz w:val="20"/>
                <w:szCs w:val="20"/>
              </w:rPr>
            </w:pPr>
            <w:r w:rsidRPr="00156BAC">
              <w:rPr>
                <w:sz w:val="20"/>
                <w:szCs w:val="20"/>
              </w:rPr>
              <w:t>Améliorer l'aptitude au démontage</w:t>
            </w:r>
          </w:p>
        </w:tc>
        <w:tc>
          <w:tcPr>
            <w:tcW w:w="1979" w:type="dxa"/>
            <w:tcMar/>
          </w:tcPr>
          <w:p w:rsidRPr="00156BAC" w:rsidR="004E02EB" w:rsidP="004E02EB" w:rsidRDefault="004E02EB" w14:paraId="48A21919" wp14:textId="77777777">
            <w:pPr>
              <w:pStyle w:val="Sansinterligne"/>
              <w:rPr>
                <w:sz w:val="20"/>
                <w:szCs w:val="20"/>
              </w:rPr>
            </w:pPr>
          </w:p>
        </w:tc>
      </w:tr>
      <w:tr xmlns:wp14="http://schemas.microsoft.com/office/word/2010/wordml" w:rsidR="004E02EB" w:rsidTr="00D85D34" w14:paraId="31CA7B38" wp14:textId="77777777">
        <w:trPr/>
        <w:tc>
          <w:tcPr>
            <w:tcW w:w="1206" w:type="dxa"/>
            <w:gridSpan w:val="2"/>
            <w:tcMar/>
            <w:vAlign w:val="center"/>
          </w:tcPr>
          <w:p w:rsidR="004E02EB" w:rsidP="004E02EB" w:rsidRDefault="004E02EB" w14:paraId="6BD18F9B" wp14:textId="77777777">
            <w:pPr>
              <w:pStyle w:val="Sansinterligne"/>
              <w:jc w:val="center"/>
              <w:rPr>
                <w:sz w:val="20"/>
                <w:szCs w:val="20"/>
              </w:rPr>
            </w:pPr>
            <w:r>
              <w:drawing>
                <wp:inline xmlns:wp14="http://schemas.microsoft.com/office/word/2010/wordprocessingDrawing" wp14:editId="0DA70DC8" wp14:anchorId="57A37F38">
                  <wp:extent cx="622800" cy="932400"/>
                  <wp:effectExtent l="0" t="0" r="6350" b="1270"/>
                  <wp:docPr id="512273832" name="picture" descr="http://www.ecodesign.at/pilot/ONLINE/FRANCAIS/BILDER/HA/2_06_03.JPG" title=""/>
                  <wp:cNvGraphicFramePr>
                    <a:graphicFrameLocks noChangeAspect="1"/>
                  </wp:cNvGraphicFramePr>
                  <a:graphic>
                    <a:graphicData uri="http://schemas.openxmlformats.org/drawingml/2006/picture">
                      <pic:pic>
                        <pic:nvPicPr>
                          <pic:cNvPr id="0" name="picture"/>
                          <pic:cNvPicPr/>
                        </pic:nvPicPr>
                        <pic:blipFill>
                          <a:blip r:embed="R9be451df29624d4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15296CFE" wp14:textId="77777777">
            <w:pPr>
              <w:pStyle w:val="Sansinterligne"/>
              <w:rPr>
                <w:rFonts w:ascii="Arial" w:hAnsi="Arial" w:cs="Arial"/>
                <w:color w:val="000033"/>
                <w:sz w:val="20"/>
                <w:szCs w:val="20"/>
              </w:rPr>
            </w:pPr>
            <w:hyperlink w:history="1" w:anchor="2o06o03" r:id="rId67">
              <w:r w:rsidRPr="00156BAC" w:rsidR="004E02EB">
                <w:rPr>
                  <w:rStyle w:val="Lienhypertexte"/>
                  <w:rFonts w:ascii="Arial" w:hAnsi="Arial" w:cs="Arial"/>
                  <w:color w:val="000080"/>
                  <w:sz w:val="20"/>
                  <w:szCs w:val="20"/>
                </w:rPr>
                <w:t>Garantir une bonne accessibilité des éléments de liaison</w:t>
              </w:r>
            </w:hyperlink>
          </w:p>
          <w:p w:rsidRPr="00156BAC" w:rsidR="004E02EB" w:rsidP="004E02EB" w:rsidRDefault="004E02EB" w14:paraId="0239DD9B" wp14:textId="77777777">
            <w:pPr>
              <w:pStyle w:val="Sansinterligne"/>
              <w:rPr>
                <w:rFonts w:ascii="Arial" w:hAnsi="Arial" w:cs="Arial"/>
                <w:color w:val="000033"/>
                <w:sz w:val="20"/>
                <w:szCs w:val="20"/>
              </w:rPr>
            </w:pPr>
            <w:r w:rsidRPr="00156BAC">
              <w:rPr>
                <w:rFonts w:ascii="Arial" w:hAnsi="Arial" w:cs="Arial"/>
                <w:color w:val="000000"/>
                <w:sz w:val="20"/>
                <w:szCs w:val="20"/>
              </w:rPr>
              <w:t>Une bonne accessibilité des éléments de liaison représente une condition nécessaire pour un montage et démontage simples. Les éléments de liaison doivent être placés de telle sorte qu'il reste assez d'espace pour permettre l'utilisation des outils nécessaires et les points d'assemblage doivent être bien visibles.</w:t>
            </w:r>
          </w:p>
          <w:p w:rsidRPr="00156BAC" w:rsidR="004E02EB" w:rsidP="004E02EB" w:rsidRDefault="004E02EB" w14:paraId="238601FE" wp14:textId="77777777">
            <w:pPr>
              <w:pStyle w:val="Sansinterligne"/>
              <w:rPr>
                <w:sz w:val="20"/>
                <w:szCs w:val="20"/>
              </w:rPr>
            </w:pPr>
          </w:p>
        </w:tc>
        <w:tc>
          <w:tcPr>
            <w:tcW w:w="1979" w:type="dxa"/>
            <w:tcMar/>
          </w:tcPr>
          <w:tbl>
            <w:tblPr>
              <w:tblW w:w="1711" w:type="dxa"/>
              <w:tblLayout w:type="fixed"/>
              <w:tblCellMar>
                <w:left w:w="70" w:type="dxa"/>
                <w:right w:w="70" w:type="dxa"/>
              </w:tblCellMar>
              <w:tblLook w:val="04A0" w:firstRow="1" w:lastRow="0" w:firstColumn="1" w:lastColumn="0" w:noHBand="0" w:noVBand="1"/>
            </w:tblPr>
            <w:tblGrid>
              <w:gridCol w:w="1711"/>
            </w:tblGrid>
            <w:tr w:rsidRPr="004E02EB" w:rsidR="004E02EB" w:rsidTr="00D85D34" w14:paraId="7F52433E" wp14:textId="77777777">
              <w:trPr>
                <w:trHeight w:val="489"/>
              </w:trPr>
              <w:tc>
                <w:tcPr>
                  <w:tcW w:w="1711" w:type="dxa"/>
                  <w:tcBorders>
                    <w:top w:val="nil"/>
                    <w:left w:val="nil"/>
                    <w:bottom w:val="nil"/>
                    <w:right w:val="nil"/>
                  </w:tcBorders>
                  <w:shd w:val="clear" w:color="auto" w:fill="auto"/>
                  <w:noWrap/>
                  <w:tcMar/>
                  <w:vAlign w:val="bottom"/>
                  <w:hideMark/>
                </w:tcPr>
                <w:p w:rsidRPr="004E02EB" w:rsidR="004E02EB" w:rsidP="00D85D34" w:rsidRDefault="00770E2C" w14:paraId="1786C9D0" wp14:textId="1E7495E2">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Mantel</w:t>
                  </w:r>
                  <w:r w:rsidRPr="00D85D34" w:rsidR="00D85D34">
                    <w:rPr>
                      <w:rFonts w:ascii="Arial" w:hAnsi="Arial" w:eastAsia="Times New Roman" w:cs="Arial"/>
                      <w:sz w:val="20"/>
                      <w:szCs w:val="20"/>
                      <w:lang w:eastAsia="fr-FR"/>
                    </w:rPr>
                    <w:t xml:space="preserve"> </w:t>
                  </w:r>
                </w:p>
              </w:tc>
            </w:tr>
          </w:tbl>
          <w:p w:rsidR="004E02EB" w:rsidP="004E02EB" w:rsidRDefault="004E02EB" w14:paraId="0F3CABC7" wp14:textId="77777777">
            <w:pPr>
              <w:pStyle w:val="Sansinterligne"/>
            </w:pPr>
          </w:p>
        </w:tc>
      </w:tr>
      <w:tr xmlns:wp14="http://schemas.microsoft.com/office/word/2010/wordml" w:rsidR="004E02EB" w:rsidTr="00D85D34" w14:paraId="005FEA56" wp14:textId="77777777">
        <w:trPr/>
        <w:tc>
          <w:tcPr>
            <w:tcW w:w="1206" w:type="dxa"/>
            <w:gridSpan w:val="2"/>
            <w:tcMar/>
            <w:vAlign w:val="center"/>
          </w:tcPr>
          <w:p w:rsidR="004E02EB" w:rsidP="004E02EB" w:rsidRDefault="004E02EB" w14:paraId="5B08B5D1" wp14:textId="77777777">
            <w:pPr>
              <w:pStyle w:val="Sansinterligne"/>
              <w:jc w:val="center"/>
              <w:rPr>
                <w:sz w:val="20"/>
                <w:szCs w:val="20"/>
              </w:rPr>
            </w:pPr>
            <w:r>
              <w:drawing>
                <wp:inline xmlns:wp14="http://schemas.microsoft.com/office/word/2010/wordprocessingDrawing" wp14:editId="14A102F3" wp14:anchorId="603D816E">
                  <wp:extent cx="622800" cy="932400"/>
                  <wp:effectExtent l="0" t="0" r="6350" b="1270"/>
                  <wp:docPr id="1617892341" name="picture" descr="http://www.ecodesign.at/pilot/ONLINE/FRANCAIS/BILDER/HA/2_06_04.JPG" title=""/>
                  <wp:cNvGraphicFramePr>
                    <a:graphicFrameLocks noChangeAspect="1"/>
                  </wp:cNvGraphicFramePr>
                  <a:graphic>
                    <a:graphicData uri="http://schemas.openxmlformats.org/drawingml/2006/picture">
                      <pic:pic>
                        <pic:nvPicPr>
                          <pic:cNvPr id="0" name="picture"/>
                          <pic:cNvPicPr/>
                        </pic:nvPicPr>
                        <pic:blipFill>
                          <a:blip r:embed="R1a1148da79b94ba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1522ED8" wp14:textId="77777777">
            <w:pPr>
              <w:pStyle w:val="Sansinterligne"/>
              <w:rPr>
                <w:rFonts w:ascii="Arial" w:hAnsi="Arial" w:cs="Arial"/>
                <w:color w:val="000033"/>
                <w:sz w:val="20"/>
                <w:szCs w:val="20"/>
              </w:rPr>
            </w:pPr>
            <w:hyperlink w:history="1" w:anchor="2o06o04" r:id="rId69">
              <w:r w:rsidRPr="00156BAC" w:rsidR="004E02EB">
                <w:rPr>
                  <w:rStyle w:val="Lienhypertexte"/>
                  <w:rFonts w:ascii="Arial" w:hAnsi="Arial" w:cs="Arial"/>
                  <w:color w:val="000080"/>
                  <w:sz w:val="20"/>
                  <w:szCs w:val="20"/>
                </w:rPr>
                <w:t>Garantir la réversibilité du processus de montage</w:t>
              </w:r>
            </w:hyperlink>
          </w:p>
          <w:p w:rsidRPr="00156BAC" w:rsidR="004E02EB" w:rsidP="004E02EB" w:rsidRDefault="004E02EB" w14:paraId="54985806" wp14:textId="77777777">
            <w:pPr>
              <w:pStyle w:val="Sansinterligne"/>
              <w:rPr>
                <w:sz w:val="20"/>
                <w:szCs w:val="20"/>
              </w:rPr>
            </w:pPr>
            <w:r w:rsidRPr="00156BAC">
              <w:rPr>
                <w:rFonts w:ascii="Arial" w:hAnsi="Arial" w:cs="Arial"/>
                <w:color w:val="000000"/>
                <w:sz w:val="20"/>
                <w:szCs w:val="20"/>
              </w:rPr>
              <w:t>La réversibilité de tous les processus de montage est la condition nécessaire pour garantir la possibilité de démontage en cas d'erreurs constatés en cours de production, de même qu'en cas de démontage dans la phase d'utilisation et pour le démontage du produit après utilisation.</w:t>
            </w:r>
          </w:p>
        </w:tc>
        <w:tc>
          <w:tcPr>
            <w:tcW w:w="1979" w:type="dxa"/>
            <w:tcMar/>
          </w:tcPr>
          <w:tbl>
            <w:tblPr>
              <w:tblW w:w="1975" w:type="dxa"/>
              <w:tblLayout w:type="fixed"/>
              <w:tblCellMar>
                <w:left w:w="70" w:type="dxa"/>
                <w:right w:w="70" w:type="dxa"/>
              </w:tblCellMar>
              <w:tblLook w:val="04A0" w:firstRow="1" w:lastRow="0" w:firstColumn="1" w:lastColumn="0" w:noHBand="0" w:noVBand="1"/>
            </w:tblPr>
            <w:tblGrid>
              <w:gridCol w:w="1975"/>
            </w:tblGrid>
            <w:tr w:rsidRPr="004E02EB" w:rsidR="004E02EB" w:rsidTr="00D85D34" w14:paraId="38B6EE99" wp14:textId="77777777">
              <w:trPr>
                <w:trHeight w:val="311"/>
              </w:trPr>
              <w:tc>
                <w:tcPr>
                  <w:tcW w:w="1975" w:type="dxa"/>
                  <w:tcBorders>
                    <w:top w:val="nil"/>
                    <w:left w:val="nil"/>
                    <w:bottom w:val="nil"/>
                    <w:right w:val="nil"/>
                  </w:tcBorders>
                  <w:shd w:val="clear" w:color="auto" w:fill="auto"/>
                  <w:noWrap/>
                  <w:tcMar/>
                  <w:vAlign w:val="bottom"/>
                  <w:hideMark/>
                </w:tcPr>
                <w:p w:rsidRPr="004E02EB" w:rsidR="004E02EB" w:rsidP="00D85D34" w:rsidRDefault="00770E2C" w14:paraId="2A0FC019" wp14:textId="1B6EED52">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Marquet</w:t>
                  </w:r>
                </w:p>
              </w:tc>
            </w:tr>
          </w:tbl>
          <w:p w:rsidR="004E02EB" w:rsidP="004E02EB" w:rsidRDefault="004E02EB" w14:paraId="16DEB4AB" wp14:textId="77777777">
            <w:pPr>
              <w:pStyle w:val="Sansinterligne"/>
            </w:pPr>
          </w:p>
        </w:tc>
      </w:tr>
      <w:tr xmlns:wp14="http://schemas.microsoft.com/office/word/2010/wordml" w:rsidR="004E02EB" w:rsidTr="00D85D34" w14:paraId="722A3029" wp14:textId="77777777">
        <w:trPr/>
        <w:tc>
          <w:tcPr>
            <w:tcW w:w="1206" w:type="dxa"/>
            <w:gridSpan w:val="2"/>
            <w:tcMar/>
            <w:vAlign w:val="center"/>
          </w:tcPr>
          <w:p w:rsidR="004E02EB" w:rsidP="004E02EB" w:rsidRDefault="004E02EB" w14:paraId="0AD9C6F4" wp14:textId="77777777">
            <w:pPr>
              <w:pStyle w:val="Sansinterligne"/>
              <w:jc w:val="center"/>
              <w:rPr>
                <w:sz w:val="20"/>
                <w:szCs w:val="20"/>
              </w:rPr>
            </w:pPr>
            <w:r>
              <w:drawing>
                <wp:inline xmlns:wp14="http://schemas.microsoft.com/office/word/2010/wordprocessingDrawing" wp14:editId="1E7E6A71" wp14:anchorId="0B87BFA4">
                  <wp:extent cx="622800" cy="932400"/>
                  <wp:effectExtent l="0" t="0" r="6350" b="1270"/>
                  <wp:docPr id="568148644" name="picture" descr="http://www.ecodesign.at/pilot/ONLINE/FRANCAIS/BILDER/HA/5_02_01.JPG" title=""/>
                  <wp:cNvGraphicFramePr>
                    <a:graphicFrameLocks noChangeAspect="1"/>
                  </wp:cNvGraphicFramePr>
                  <a:graphic>
                    <a:graphicData uri="http://schemas.openxmlformats.org/drawingml/2006/picture">
                      <pic:pic>
                        <pic:nvPicPr>
                          <pic:cNvPr id="0" name="picture"/>
                          <pic:cNvPicPr/>
                        </pic:nvPicPr>
                        <pic:blipFill>
                          <a:blip r:embed="R4524f33708664f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29FF2C58" wp14:textId="77777777">
            <w:pPr>
              <w:pStyle w:val="Sansinterligne"/>
              <w:rPr>
                <w:rFonts w:ascii="Arial" w:hAnsi="Arial" w:cs="Arial"/>
                <w:color w:val="000033"/>
                <w:sz w:val="20"/>
                <w:szCs w:val="20"/>
              </w:rPr>
            </w:pPr>
            <w:hyperlink w:history="1" w:anchor="5o02o01" r:id="rId71">
              <w:r w:rsidRPr="00156BAC" w:rsidR="004E02EB">
                <w:rPr>
                  <w:rStyle w:val="Lienhypertexte"/>
                  <w:rFonts w:ascii="Arial" w:hAnsi="Arial" w:cs="Arial"/>
                  <w:color w:val="000080"/>
                  <w:sz w:val="20"/>
                  <w:szCs w:val="20"/>
                </w:rPr>
                <w:t>Concevoir la structure du produit en vue de faciliter son démontage (homogénéisation des principes d'assemblage et de désassemblage)</w:t>
              </w:r>
            </w:hyperlink>
          </w:p>
          <w:p w:rsidRPr="00156BAC" w:rsidR="004E02EB" w:rsidP="004E02EB" w:rsidRDefault="004E02EB" w14:paraId="63E387F5" wp14:textId="77777777">
            <w:pPr>
              <w:pStyle w:val="Sansinterligne"/>
              <w:rPr>
                <w:sz w:val="20"/>
                <w:szCs w:val="20"/>
              </w:rPr>
            </w:pPr>
            <w:r w:rsidRPr="00156BAC">
              <w:rPr>
                <w:rFonts w:ascii="Arial" w:hAnsi="Arial" w:cs="Arial"/>
                <w:color w:val="000000"/>
                <w:sz w:val="20"/>
                <w:szCs w:val="20"/>
              </w:rPr>
              <w:t>Une part élevée des coûts de la rénovation est occasionné par le démontage. Si le produit possède une structure de construction simple et facilement compréhensible, cela facilite le démontage et permet d'économiser ainsi du temps et de l'argent. Des principes de démontage et d'assemblage homogènes présentent de plus des avantages au niveau du tri des pièces. De plus, les dépenses de montage seront également réduites.</w:t>
            </w:r>
          </w:p>
        </w:tc>
        <w:tc>
          <w:tcPr>
            <w:tcW w:w="1979" w:type="dxa"/>
            <w:tcMar/>
          </w:tcPr>
          <w:tbl>
            <w:tblPr>
              <w:tblW w:w="1807" w:type="dxa"/>
              <w:tblLayout w:type="fixed"/>
              <w:tblCellMar>
                <w:left w:w="70" w:type="dxa"/>
                <w:right w:w="70" w:type="dxa"/>
              </w:tblCellMar>
              <w:tblLook w:val="04A0" w:firstRow="1" w:lastRow="0" w:firstColumn="1" w:lastColumn="0" w:noHBand="0" w:noVBand="1"/>
            </w:tblPr>
            <w:tblGrid>
              <w:gridCol w:w="1807"/>
            </w:tblGrid>
            <w:tr w:rsidRPr="004E02EB" w:rsidR="004E02EB" w:rsidTr="00D85D34" w14:paraId="0DA8C3D3" wp14:textId="77777777">
              <w:trPr>
                <w:trHeight w:val="414"/>
              </w:trPr>
              <w:tc>
                <w:tcPr>
                  <w:tcW w:w="1807" w:type="dxa"/>
                  <w:tcBorders>
                    <w:top w:val="nil"/>
                    <w:left w:val="nil"/>
                    <w:bottom w:val="nil"/>
                    <w:right w:val="nil"/>
                  </w:tcBorders>
                  <w:shd w:val="clear" w:color="auto" w:fill="auto"/>
                  <w:noWrap/>
                  <w:tcMar/>
                  <w:vAlign w:val="bottom"/>
                  <w:hideMark/>
                </w:tcPr>
                <w:p w:rsidRPr="004E02EB" w:rsidR="004E02EB" w:rsidP="00D85D34" w:rsidRDefault="00770E2C" w14:paraId="359707BF" wp14:textId="629D54DA">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Mondange</w:t>
                  </w:r>
                </w:p>
              </w:tc>
            </w:tr>
          </w:tbl>
          <w:p w:rsidR="004E02EB" w:rsidP="004E02EB" w:rsidRDefault="004E02EB" w14:paraId="4B1F511A" wp14:textId="77777777">
            <w:pPr>
              <w:pStyle w:val="Sansinterligne"/>
            </w:pPr>
          </w:p>
        </w:tc>
      </w:tr>
      <w:tr xmlns:wp14="http://schemas.microsoft.com/office/word/2010/wordml" w:rsidR="004E02EB" w:rsidTr="00D85D34" w14:paraId="1EA34FD7" wp14:textId="77777777">
        <w:trPr/>
        <w:tc>
          <w:tcPr>
            <w:tcW w:w="1206" w:type="dxa"/>
            <w:gridSpan w:val="2"/>
            <w:tcMar/>
            <w:vAlign w:val="center"/>
          </w:tcPr>
          <w:p w:rsidR="004E02EB" w:rsidP="004E02EB" w:rsidRDefault="004E02EB" w14:paraId="65F9C3DC" wp14:textId="77777777">
            <w:pPr>
              <w:pStyle w:val="Sansinterligne"/>
              <w:jc w:val="center"/>
              <w:rPr>
                <w:sz w:val="20"/>
                <w:szCs w:val="20"/>
              </w:rPr>
            </w:pPr>
            <w:r>
              <w:drawing>
                <wp:inline xmlns:wp14="http://schemas.microsoft.com/office/word/2010/wordprocessingDrawing" wp14:editId="2ABFB6F4" wp14:anchorId="48E393ED">
                  <wp:extent cx="622800" cy="932400"/>
                  <wp:effectExtent l="0" t="0" r="6350" b="1270"/>
                  <wp:docPr id="2114542558" name="picture" descr="http://www.ecodesign.at/pilot/ONLINE/FRANCAIS/BILDER/HA/5_02_02.JPG" title=""/>
                  <wp:cNvGraphicFramePr>
                    <a:graphicFrameLocks noChangeAspect="1"/>
                  </wp:cNvGraphicFramePr>
                  <a:graphic>
                    <a:graphicData uri="http://schemas.openxmlformats.org/drawingml/2006/picture">
                      <pic:pic>
                        <pic:nvPicPr>
                          <pic:cNvPr id="0" name="picture"/>
                          <pic:cNvPicPr/>
                        </pic:nvPicPr>
                        <pic:blipFill>
                          <a:blip r:embed="Rfac104a91b0e440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F02E720" wp14:textId="77777777">
            <w:pPr>
              <w:pStyle w:val="Sansinterligne"/>
              <w:rPr>
                <w:rFonts w:ascii="Arial" w:hAnsi="Arial" w:cs="Arial"/>
                <w:color w:val="000033"/>
                <w:sz w:val="20"/>
                <w:szCs w:val="20"/>
              </w:rPr>
            </w:pPr>
            <w:hyperlink w:history="1" w:anchor="5o02o02" r:id="rId73">
              <w:r w:rsidRPr="00156BAC" w:rsidR="004E02EB">
                <w:rPr>
                  <w:rStyle w:val="Lienhypertexte"/>
                  <w:rFonts w:ascii="Arial" w:hAnsi="Arial" w:cs="Arial"/>
                  <w:color w:val="000080"/>
                  <w:sz w:val="20"/>
                  <w:szCs w:val="20"/>
                </w:rPr>
                <w:t>Réduire le temps et le nombre d'étapes de démontage</w:t>
              </w:r>
            </w:hyperlink>
          </w:p>
          <w:p w:rsidRPr="00156BAC" w:rsidR="004E02EB" w:rsidP="004E02EB" w:rsidRDefault="004E02EB" w14:paraId="353425E1" wp14:textId="77777777">
            <w:pPr>
              <w:pStyle w:val="Sansinterligne"/>
              <w:rPr>
                <w:sz w:val="20"/>
                <w:szCs w:val="20"/>
              </w:rPr>
            </w:pPr>
            <w:r w:rsidRPr="00156BAC">
              <w:rPr>
                <w:rFonts w:ascii="Arial" w:hAnsi="Arial" w:cs="Arial"/>
                <w:color w:val="000000"/>
                <w:sz w:val="20"/>
                <w:szCs w:val="20"/>
              </w:rPr>
              <w:t>Du fait que les coûts de démontage représentent généralement une forte part des coûts de recyclage du produit, il est important de réduire le temps lié à ces opérations. La réduction du temps de démontage représente ainsi un critère important pour favoriser la réutilisation de pièces et de composants. Dans la majorité des cas, ceci réduira également le temps de montage des produits. Le processus de montage/démontage devra être réduit au strict nécessaire et des assemblages faciles à séparer devront être retenus.</w:t>
            </w:r>
          </w:p>
        </w:tc>
        <w:tc>
          <w:tcPr>
            <w:tcW w:w="1979" w:type="dxa"/>
            <w:tcMar/>
          </w:tcPr>
          <w:tbl>
            <w:tblPr>
              <w:tblW w:w="2048" w:type="dxa"/>
              <w:tblLayout w:type="fixed"/>
              <w:tblCellMar>
                <w:left w:w="70" w:type="dxa"/>
                <w:right w:w="70" w:type="dxa"/>
              </w:tblCellMar>
              <w:tblLook w:val="04A0" w:firstRow="1" w:lastRow="0" w:firstColumn="1" w:lastColumn="0" w:noHBand="0" w:noVBand="1"/>
            </w:tblPr>
            <w:tblGrid>
              <w:gridCol w:w="2048"/>
            </w:tblGrid>
            <w:tr w:rsidRPr="004E02EB" w:rsidR="004E02EB" w:rsidTr="00D85D34" w14:paraId="3D6DFFCA" wp14:textId="77777777">
              <w:trPr>
                <w:trHeight w:val="351"/>
              </w:trPr>
              <w:tc>
                <w:tcPr>
                  <w:tcW w:w="2048" w:type="dxa"/>
                  <w:tcBorders>
                    <w:top w:val="nil"/>
                    <w:left w:val="nil"/>
                    <w:bottom w:val="nil"/>
                    <w:right w:val="nil"/>
                  </w:tcBorders>
                  <w:shd w:val="clear" w:color="auto" w:fill="auto"/>
                  <w:noWrap/>
                  <w:tcMar/>
                  <w:vAlign w:val="bottom"/>
                  <w:hideMark/>
                </w:tcPr>
                <w:p w:rsidRPr="004E02EB" w:rsidR="004E02EB" w:rsidP="00D85D34" w:rsidRDefault="00770E2C" w14:paraId="60552A72" wp14:textId="7A38727F">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Monnot</w:t>
                  </w:r>
                </w:p>
              </w:tc>
            </w:tr>
          </w:tbl>
          <w:p w:rsidR="004E02EB" w:rsidP="004E02EB" w:rsidRDefault="004E02EB" w14:paraId="5023141B" wp14:textId="77777777">
            <w:pPr>
              <w:pStyle w:val="Sansinterligne"/>
            </w:pPr>
          </w:p>
        </w:tc>
      </w:tr>
      <w:tr xmlns:wp14="http://schemas.microsoft.com/office/word/2010/wordml" w:rsidR="004E02EB" w:rsidTr="00D85D34" w14:paraId="2C119B5B" wp14:textId="77777777">
        <w:trPr/>
        <w:tc>
          <w:tcPr>
            <w:tcW w:w="1206" w:type="dxa"/>
            <w:gridSpan w:val="2"/>
            <w:tcMar/>
            <w:vAlign w:val="center"/>
          </w:tcPr>
          <w:p w:rsidR="004E02EB" w:rsidP="004E02EB" w:rsidRDefault="004E02EB" w14:paraId="1F3B1409" wp14:textId="77777777">
            <w:pPr>
              <w:pStyle w:val="Sansinterligne"/>
              <w:jc w:val="center"/>
              <w:rPr>
                <w:sz w:val="20"/>
                <w:szCs w:val="20"/>
              </w:rPr>
            </w:pPr>
            <w:r>
              <w:drawing>
                <wp:inline xmlns:wp14="http://schemas.microsoft.com/office/word/2010/wordprocessingDrawing" wp14:editId="0D90ACCF" wp14:anchorId="16E2648D">
                  <wp:extent cx="622800" cy="932400"/>
                  <wp:effectExtent l="0" t="0" r="6350" b="1270"/>
                  <wp:docPr id="730665583" name="picture" descr="http://www.ecodesign.at/pilot/ONLINE/FRANCAIS/BILDER/HA/5_02_03.JPG" title=""/>
                  <wp:cNvGraphicFramePr>
                    <a:graphicFrameLocks noChangeAspect="1"/>
                  </wp:cNvGraphicFramePr>
                  <a:graphic>
                    <a:graphicData uri="http://schemas.openxmlformats.org/drawingml/2006/picture">
                      <pic:pic>
                        <pic:nvPicPr>
                          <pic:cNvPr id="0" name="picture"/>
                          <pic:cNvPicPr/>
                        </pic:nvPicPr>
                        <pic:blipFill>
                          <a:blip r:embed="Rda47f0f74347420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634692FE" wp14:textId="77777777">
            <w:pPr>
              <w:pStyle w:val="Sansinterligne"/>
              <w:rPr>
                <w:rStyle w:val="Lienhypertexte"/>
                <w:rFonts w:ascii="Arial" w:hAnsi="Arial" w:cs="Arial"/>
                <w:color w:val="000080"/>
                <w:sz w:val="20"/>
                <w:szCs w:val="20"/>
              </w:rPr>
            </w:pPr>
            <w:hyperlink w:history="1" w:anchor="5o02o03" r:id="rId75">
              <w:r w:rsidRPr="00156BAC" w:rsidR="004E02EB">
                <w:rPr>
                  <w:rStyle w:val="Lienhypertexte"/>
                  <w:rFonts w:ascii="Arial" w:hAnsi="Arial" w:cs="Arial"/>
                  <w:color w:val="000080"/>
                  <w:sz w:val="20"/>
                  <w:szCs w:val="20"/>
                </w:rPr>
                <w:t>Utiliser des assemblages simples à démanteler</w:t>
              </w:r>
            </w:hyperlink>
          </w:p>
          <w:p w:rsidRPr="00156BAC" w:rsidR="004E02EB" w:rsidP="004E02EB" w:rsidRDefault="004E02EB" w14:paraId="6EB376B6" wp14:textId="77777777">
            <w:pPr>
              <w:pStyle w:val="Sansinterligne"/>
              <w:rPr>
                <w:sz w:val="20"/>
                <w:szCs w:val="20"/>
              </w:rPr>
            </w:pPr>
            <w:r w:rsidRPr="00156BAC">
              <w:rPr>
                <w:rFonts w:ascii="Arial" w:hAnsi="Arial" w:cs="Arial"/>
                <w:color w:val="000000"/>
                <w:sz w:val="20"/>
                <w:szCs w:val="20"/>
              </w:rPr>
              <w:t xml:space="preserve">Des assemblages faciles à démanteler (et cela même en fin de vie du produit) réduisent les besoins de temps lors du démontage. De plus, cette possibilité de séparer les pièces sans provoquer de dommages est un </w:t>
            </w:r>
            <w:proofErr w:type="spellStart"/>
            <w:r w:rsidRPr="00156BAC">
              <w:rPr>
                <w:rFonts w:ascii="Arial" w:hAnsi="Arial" w:cs="Arial"/>
                <w:color w:val="000000"/>
                <w:sz w:val="20"/>
                <w:szCs w:val="20"/>
              </w:rPr>
              <w:t>pré-requis</w:t>
            </w:r>
            <w:proofErr w:type="spellEnd"/>
            <w:r w:rsidRPr="00156BAC">
              <w:rPr>
                <w:rFonts w:ascii="Arial" w:hAnsi="Arial" w:cs="Arial"/>
                <w:color w:val="000000"/>
                <w:sz w:val="20"/>
                <w:szCs w:val="20"/>
              </w:rPr>
              <w:t xml:space="preserve"> à la rénovation des éléments pour la création des mêmes produits ou d'autres. Si, lors du démontage du produit, des pièces devaient être endommagées, il ne resterait alors que la solution de la valorisation matière dont la valeur, du fait de l'endommagement de la structure, est plus faible que celles liée rénovation.</w:t>
            </w:r>
          </w:p>
        </w:tc>
        <w:tc>
          <w:tcPr>
            <w:tcW w:w="1979" w:type="dxa"/>
            <w:tcMar/>
          </w:tcPr>
          <w:tbl>
            <w:tblPr>
              <w:tblW w:w="2036" w:type="dxa"/>
              <w:tblLayout w:type="fixed"/>
              <w:tblCellMar>
                <w:left w:w="70" w:type="dxa"/>
                <w:right w:w="70" w:type="dxa"/>
              </w:tblCellMar>
              <w:tblLook w:val="04A0" w:firstRow="1" w:lastRow="0" w:firstColumn="1" w:lastColumn="0" w:noHBand="0" w:noVBand="1"/>
            </w:tblPr>
            <w:tblGrid>
              <w:gridCol w:w="2036"/>
            </w:tblGrid>
            <w:tr w:rsidRPr="004E02EB" w:rsidR="004E02EB" w:rsidTr="00D85D34" w14:paraId="4E0F5278" wp14:textId="77777777">
              <w:trPr>
                <w:trHeight w:val="351"/>
              </w:trPr>
              <w:tc>
                <w:tcPr>
                  <w:tcW w:w="2036" w:type="dxa"/>
                  <w:tcBorders>
                    <w:top w:val="nil"/>
                    <w:left w:val="nil"/>
                    <w:bottom w:val="nil"/>
                    <w:right w:val="nil"/>
                  </w:tcBorders>
                  <w:shd w:val="clear" w:color="auto" w:fill="auto"/>
                  <w:noWrap/>
                  <w:tcMar/>
                  <w:vAlign w:val="bottom"/>
                  <w:hideMark/>
                </w:tcPr>
                <w:p w:rsidRPr="004E02EB" w:rsidR="004E02EB" w:rsidP="00D85D34" w:rsidRDefault="00770E2C" w14:paraId="5285A2A0" wp14:textId="45DE79E3">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Nouaze</w:t>
                  </w:r>
                  <w:r w:rsidRPr="00D85D34" w:rsidR="00D85D34">
                    <w:rPr>
                      <w:rFonts w:ascii="Arial" w:hAnsi="Arial" w:eastAsia="Times New Roman" w:cs="Arial"/>
                      <w:sz w:val="20"/>
                      <w:szCs w:val="20"/>
                      <w:lang w:eastAsia="fr-FR"/>
                    </w:rPr>
                    <w:t xml:space="preserve"> </w:t>
                  </w:r>
                </w:p>
              </w:tc>
            </w:tr>
          </w:tbl>
          <w:p w:rsidR="004E02EB" w:rsidP="004E02EB" w:rsidRDefault="004E02EB" w14:paraId="562C75D1" wp14:textId="77777777">
            <w:pPr>
              <w:pStyle w:val="Sansinterligne"/>
            </w:pPr>
          </w:p>
        </w:tc>
      </w:tr>
      <w:tr xmlns:wp14="http://schemas.microsoft.com/office/word/2010/wordml" w:rsidR="004E02EB" w:rsidTr="00D85D34" w14:paraId="2BEADE51" wp14:textId="77777777">
        <w:trPr/>
        <w:tc>
          <w:tcPr>
            <w:tcW w:w="1206" w:type="dxa"/>
            <w:gridSpan w:val="2"/>
            <w:tcMar/>
            <w:vAlign w:val="center"/>
          </w:tcPr>
          <w:p w:rsidR="004E02EB" w:rsidP="004E02EB" w:rsidRDefault="004E02EB" w14:paraId="664355AD" wp14:textId="77777777">
            <w:pPr>
              <w:pStyle w:val="Sansinterligne"/>
              <w:jc w:val="center"/>
              <w:rPr>
                <w:sz w:val="20"/>
                <w:szCs w:val="20"/>
              </w:rPr>
            </w:pPr>
            <w:r>
              <w:drawing>
                <wp:inline xmlns:wp14="http://schemas.microsoft.com/office/word/2010/wordprocessingDrawing" wp14:editId="497EAAC5" wp14:anchorId="324D7A69">
                  <wp:extent cx="622800" cy="932400"/>
                  <wp:effectExtent l="0" t="0" r="6350" b="1270"/>
                  <wp:docPr id="448920571" name="picture" descr="http://www.ecodesign.at/pilot/ONLINE/FRANCAIS/BILDER/HA/5_02_04.JPG" title=""/>
                  <wp:cNvGraphicFramePr>
                    <a:graphicFrameLocks noChangeAspect="1"/>
                  </wp:cNvGraphicFramePr>
                  <a:graphic>
                    <a:graphicData uri="http://schemas.openxmlformats.org/drawingml/2006/picture">
                      <pic:pic>
                        <pic:nvPicPr>
                          <pic:cNvPr id="0" name="picture"/>
                          <pic:cNvPicPr/>
                        </pic:nvPicPr>
                        <pic:blipFill>
                          <a:blip r:embed="Ra8332c99195d4d2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6D1EA41D" wp14:textId="77777777">
            <w:pPr>
              <w:pStyle w:val="Sansinterligne"/>
              <w:rPr>
                <w:rStyle w:val="Lienhypertexte"/>
                <w:rFonts w:ascii="Arial" w:hAnsi="Arial" w:cs="Arial"/>
                <w:color w:val="000080"/>
                <w:sz w:val="20"/>
                <w:szCs w:val="20"/>
              </w:rPr>
            </w:pPr>
            <w:hyperlink w:history="1" w:anchor="5o02o04" r:id="rId77">
              <w:r w:rsidRPr="00156BAC" w:rsidR="004E02EB">
                <w:rPr>
                  <w:rStyle w:val="Lienhypertexte"/>
                  <w:rFonts w:ascii="Arial" w:hAnsi="Arial" w:cs="Arial"/>
                  <w:color w:val="000080"/>
                  <w:sz w:val="20"/>
                  <w:szCs w:val="20"/>
                </w:rPr>
                <w:t>Prévoir des points d'assemblage facilement repérables en cas de démontage</w:t>
              </w:r>
            </w:hyperlink>
          </w:p>
          <w:p w:rsidRPr="00156BAC" w:rsidR="004E02EB" w:rsidP="004E02EB" w:rsidRDefault="004E02EB" w14:paraId="3A4B80B7" wp14:textId="77777777">
            <w:pPr>
              <w:pStyle w:val="Sansinterligne"/>
              <w:rPr>
                <w:sz w:val="20"/>
                <w:szCs w:val="20"/>
              </w:rPr>
            </w:pPr>
            <w:r w:rsidRPr="00156BAC">
              <w:rPr>
                <w:rFonts w:ascii="Arial" w:hAnsi="Arial" w:cs="Arial"/>
                <w:color w:val="000000"/>
                <w:sz w:val="20"/>
                <w:szCs w:val="20"/>
              </w:rPr>
              <w:t xml:space="preserve">Un assemblage ne peut être démantelé que </w:t>
            </w:r>
            <w:r w:rsidRPr="00156BAC" w:rsidR="00EE6DC5">
              <w:rPr>
                <w:rFonts w:ascii="Arial" w:hAnsi="Arial" w:cs="Arial"/>
                <w:color w:val="000000"/>
                <w:sz w:val="20"/>
                <w:szCs w:val="20"/>
              </w:rPr>
              <w:t>s’il</w:t>
            </w:r>
            <w:r w:rsidRPr="00156BAC">
              <w:rPr>
                <w:rFonts w:ascii="Arial" w:hAnsi="Arial" w:cs="Arial"/>
                <w:color w:val="000000"/>
                <w:sz w:val="20"/>
                <w:szCs w:val="20"/>
              </w:rPr>
              <w:t xml:space="preserve"> est repérable et facilement accessible. Le temps de recherche des points d'assemblage peut être préjudiciable à un démontage rapide et efficace.</w:t>
            </w:r>
          </w:p>
        </w:tc>
        <w:tc>
          <w:tcPr>
            <w:tcW w:w="1979" w:type="dxa"/>
            <w:tcMar/>
          </w:tcPr>
          <w:tbl>
            <w:tblPr>
              <w:tblW w:w="1735" w:type="dxa"/>
              <w:tblLayout w:type="fixed"/>
              <w:tblCellMar>
                <w:left w:w="70" w:type="dxa"/>
                <w:right w:w="70" w:type="dxa"/>
              </w:tblCellMar>
              <w:tblLook w:val="04A0" w:firstRow="1" w:lastRow="0" w:firstColumn="1" w:lastColumn="0" w:noHBand="0" w:noVBand="1"/>
            </w:tblPr>
            <w:tblGrid>
              <w:gridCol w:w="1735"/>
            </w:tblGrid>
            <w:tr w:rsidRPr="004E02EB" w:rsidR="004E02EB" w:rsidTr="00D85D34" w14:paraId="773C5A77" wp14:textId="77777777">
              <w:trPr>
                <w:trHeight w:val="275"/>
              </w:trPr>
              <w:tc>
                <w:tcPr>
                  <w:tcW w:w="1735" w:type="dxa"/>
                  <w:tcBorders>
                    <w:top w:val="nil"/>
                    <w:left w:val="nil"/>
                    <w:bottom w:val="nil"/>
                    <w:right w:val="nil"/>
                  </w:tcBorders>
                  <w:shd w:val="clear" w:color="auto" w:fill="auto"/>
                  <w:noWrap/>
                  <w:tcMar/>
                  <w:vAlign w:val="bottom"/>
                  <w:hideMark/>
                </w:tcPr>
                <w:p w:rsidRPr="004E02EB" w:rsidR="004E02EB" w:rsidP="00D85D34" w:rsidRDefault="00770E2C" w14:paraId="423F548F" wp14:textId="7A1623B2">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Renault</w:t>
                  </w:r>
                </w:p>
              </w:tc>
            </w:tr>
          </w:tbl>
          <w:p w:rsidR="004E02EB" w:rsidP="004E02EB" w:rsidRDefault="004E02EB" w14:paraId="1A965116" wp14:textId="77777777">
            <w:pPr>
              <w:pStyle w:val="Sansinterligne"/>
            </w:pPr>
          </w:p>
        </w:tc>
      </w:tr>
      <w:tr xmlns:wp14="http://schemas.microsoft.com/office/word/2010/wordml" w:rsidR="004E02EB" w:rsidTr="00D85D34" w14:paraId="35F90BC8" wp14:textId="77777777">
        <w:trPr/>
        <w:tc>
          <w:tcPr>
            <w:tcW w:w="1206" w:type="dxa"/>
            <w:gridSpan w:val="2"/>
            <w:tcMar/>
            <w:vAlign w:val="center"/>
          </w:tcPr>
          <w:p w:rsidR="004E02EB" w:rsidP="004E02EB" w:rsidRDefault="004E02EB" w14:paraId="7DF4E37C" wp14:textId="77777777">
            <w:pPr>
              <w:pStyle w:val="Sansinterligne"/>
              <w:jc w:val="center"/>
              <w:rPr>
                <w:sz w:val="20"/>
                <w:szCs w:val="20"/>
              </w:rPr>
            </w:pPr>
            <w:r>
              <w:drawing>
                <wp:inline xmlns:wp14="http://schemas.microsoft.com/office/word/2010/wordprocessingDrawing" wp14:editId="58B25003" wp14:anchorId="6701A99A">
                  <wp:extent cx="622800" cy="932400"/>
                  <wp:effectExtent l="0" t="0" r="6350" b="1270"/>
                  <wp:docPr id="1313335497" name="picture" descr="http://www.ecodesign.at/pilot/ONLINE/FRANCAIS/BILDER/HA/5_02_05.JPG" title=""/>
                  <wp:cNvGraphicFramePr>
                    <a:graphicFrameLocks noChangeAspect="1"/>
                  </wp:cNvGraphicFramePr>
                  <a:graphic>
                    <a:graphicData uri="http://schemas.openxmlformats.org/drawingml/2006/picture">
                      <pic:pic>
                        <pic:nvPicPr>
                          <pic:cNvPr id="0" name="picture"/>
                          <pic:cNvPicPr/>
                        </pic:nvPicPr>
                        <pic:blipFill>
                          <a:blip r:embed="R7065bf512a54453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281D6637" wp14:textId="77777777">
            <w:pPr>
              <w:pStyle w:val="Sansinterligne"/>
              <w:rPr>
                <w:rStyle w:val="Lienhypertexte"/>
                <w:rFonts w:ascii="Arial" w:hAnsi="Arial" w:cs="Arial"/>
                <w:color w:val="000080"/>
                <w:sz w:val="20"/>
                <w:szCs w:val="20"/>
              </w:rPr>
            </w:pPr>
            <w:hyperlink w:history="1" w:anchor="5o02o05" r:id="rId79">
              <w:r w:rsidRPr="00156BAC" w:rsidR="004E02EB">
                <w:rPr>
                  <w:rStyle w:val="Lienhypertexte"/>
                  <w:rFonts w:ascii="Arial" w:hAnsi="Arial" w:cs="Arial"/>
                  <w:color w:val="000080"/>
                  <w:sz w:val="20"/>
                  <w:szCs w:val="20"/>
                </w:rPr>
                <w:t>Concevoir les éléments d'assemblage de telle sorte qu'ils soient facilement accessibles aux outils de démontage</w:t>
              </w:r>
            </w:hyperlink>
          </w:p>
          <w:p w:rsidRPr="00156BAC" w:rsidR="004E02EB" w:rsidP="004E02EB" w:rsidRDefault="004E02EB" w14:paraId="2A3B15C5" wp14:textId="77777777">
            <w:pPr>
              <w:pStyle w:val="Sansinterligne"/>
              <w:rPr>
                <w:sz w:val="20"/>
                <w:szCs w:val="20"/>
              </w:rPr>
            </w:pPr>
            <w:r w:rsidRPr="00156BAC">
              <w:rPr>
                <w:rFonts w:ascii="Arial" w:hAnsi="Arial" w:cs="Arial"/>
                <w:color w:val="000000"/>
                <w:sz w:val="20"/>
                <w:szCs w:val="20"/>
              </w:rPr>
              <w:t>Des éléments d'assemblage pas ou peu accessibles compliquent beaucoup le démontage : Il faut avoir recours à des outils spécifiques (voir l'exemple de la longue tige) pour pouvoir procéder au démontage ou encore le démontage peut s'avérer long et difficile parce que l'espace disponible est insuffisant pour le mouvement de l'outil servant au démontage.</w:t>
            </w:r>
          </w:p>
        </w:tc>
        <w:tc>
          <w:tcPr>
            <w:tcW w:w="1979" w:type="dxa"/>
            <w:tcMar/>
          </w:tcPr>
          <w:tbl>
            <w:tblPr>
              <w:tblW w:w="1663" w:type="dxa"/>
              <w:tblLayout w:type="fixed"/>
              <w:tblCellMar>
                <w:left w:w="70" w:type="dxa"/>
                <w:right w:w="70" w:type="dxa"/>
              </w:tblCellMar>
              <w:tblLook w:val="04A0" w:firstRow="1" w:lastRow="0" w:firstColumn="1" w:lastColumn="0" w:noHBand="0" w:noVBand="1"/>
            </w:tblPr>
            <w:tblGrid>
              <w:gridCol w:w="1663"/>
            </w:tblGrid>
            <w:tr w:rsidRPr="004E02EB" w:rsidR="004E02EB" w:rsidTr="00D85D34" w14:paraId="5DC74820" wp14:textId="77777777">
              <w:trPr>
                <w:trHeight w:val="275"/>
              </w:trPr>
              <w:tc>
                <w:tcPr>
                  <w:tcW w:w="1663" w:type="dxa"/>
                  <w:tcBorders>
                    <w:top w:val="nil"/>
                    <w:left w:val="nil"/>
                    <w:bottom w:val="nil"/>
                    <w:right w:val="nil"/>
                  </w:tcBorders>
                  <w:shd w:val="clear" w:color="auto" w:fill="auto"/>
                  <w:noWrap/>
                  <w:tcMar/>
                  <w:vAlign w:val="bottom"/>
                  <w:hideMark/>
                </w:tcPr>
                <w:p w:rsidRPr="004E02EB" w:rsidR="004E02EB" w:rsidP="00D85D34" w:rsidRDefault="00770E2C" w14:paraId="0E24BCE8" wp14:textId="120E41F4">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Tomas</w:t>
                  </w:r>
                  <w:r w:rsidRPr="00D85D34" w:rsidR="00D85D34">
                    <w:rPr>
                      <w:rFonts w:ascii="Arial" w:hAnsi="Arial" w:eastAsia="Times New Roman" w:cs="Arial"/>
                      <w:sz w:val="20"/>
                      <w:szCs w:val="20"/>
                      <w:lang w:eastAsia="fr-FR"/>
                    </w:rPr>
                    <w:t xml:space="preserve"> </w:t>
                  </w:r>
                </w:p>
              </w:tc>
            </w:tr>
          </w:tbl>
          <w:p w:rsidR="004E02EB" w:rsidP="004E02EB" w:rsidRDefault="004E02EB" w14:paraId="44FB30F8" wp14:textId="77777777">
            <w:pPr>
              <w:pStyle w:val="Sansinterligne"/>
            </w:pPr>
          </w:p>
        </w:tc>
      </w:tr>
      <w:tr xmlns:wp14="http://schemas.microsoft.com/office/word/2010/wordml" w:rsidR="004E02EB" w:rsidTr="00D85D34" w14:paraId="5D3E6B5F" wp14:textId="77777777">
        <w:trPr/>
        <w:tc>
          <w:tcPr>
            <w:tcW w:w="1206" w:type="dxa"/>
            <w:gridSpan w:val="2"/>
            <w:tcMar/>
            <w:vAlign w:val="center"/>
          </w:tcPr>
          <w:p w:rsidR="004E02EB" w:rsidP="004E02EB" w:rsidRDefault="004E02EB" w14:paraId="1DA6542E" wp14:textId="77777777">
            <w:pPr>
              <w:pStyle w:val="Sansinterligne"/>
              <w:jc w:val="center"/>
              <w:rPr>
                <w:sz w:val="20"/>
                <w:szCs w:val="20"/>
              </w:rPr>
            </w:pPr>
            <w:r>
              <w:drawing>
                <wp:inline xmlns:wp14="http://schemas.microsoft.com/office/word/2010/wordprocessingDrawing" wp14:editId="60499B21" wp14:anchorId="7F8F62A2">
                  <wp:extent cx="622800" cy="932400"/>
                  <wp:effectExtent l="0" t="0" r="6350" b="1270"/>
                  <wp:docPr id="1806522800" name="picture" descr="http://www.ecodesign.at/pilot/ONLINE/FRANCAIS/BILDER/HA/5_02_06.JPG" title=""/>
                  <wp:cNvGraphicFramePr>
                    <a:graphicFrameLocks noChangeAspect="1"/>
                  </wp:cNvGraphicFramePr>
                  <a:graphic>
                    <a:graphicData uri="http://schemas.openxmlformats.org/drawingml/2006/picture">
                      <pic:pic>
                        <pic:nvPicPr>
                          <pic:cNvPr id="0" name="picture"/>
                          <pic:cNvPicPr/>
                        </pic:nvPicPr>
                        <pic:blipFill>
                          <a:blip r:embed="R3988c850577a46f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F7411BB" wp14:textId="77777777">
            <w:pPr>
              <w:pStyle w:val="Sansinterligne"/>
              <w:rPr>
                <w:rStyle w:val="Lienhypertexte"/>
                <w:rFonts w:ascii="Arial" w:hAnsi="Arial" w:cs="Arial"/>
                <w:color w:val="000080"/>
                <w:sz w:val="20"/>
                <w:szCs w:val="20"/>
              </w:rPr>
            </w:pPr>
            <w:hyperlink w:history="1" w:anchor="5o02o06" r:id="rId81">
              <w:r w:rsidRPr="00156BAC" w:rsidR="004E02EB">
                <w:rPr>
                  <w:rStyle w:val="Lienhypertexte"/>
                  <w:rFonts w:ascii="Arial" w:hAnsi="Arial" w:cs="Arial"/>
                  <w:color w:val="000080"/>
                  <w:sz w:val="20"/>
                  <w:szCs w:val="20"/>
                </w:rPr>
                <w:t>Garantir la capacité de fonctionnement des assemblages pendant toute la durée de vie</w:t>
              </w:r>
            </w:hyperlink>
          </w:p>
          <w:p w:rsidRPr="00156BAC" w:rsidR="004E02EB" w:rsidP="004E02EB" w:rsidRDefault="004E02EB" w14:paraId="56F91BD3" wp14:textId="77777777">
            <w:pPr>
              <w:pStyle w:val="Sansinterligne"/>
              <w:rPr>
                <w:sz w:val="20"/>
                <w:szCs w:val="20"/>
              </w:rPr>
            </w:pPr>
            <w:r w:rsidRPr="00156BAC">
              <w:rPr>
                <w:rFonts w:ascii="Arial" w:hAnsi="Arial" w:cs="Arial"/>
                <w:color w:val="000000"/>
                <w:sz w:val="20"/>
                <w:szCs w:val="20"/>
              </w:rPr>
              <w:t>Des facteurs extérieurs peuvent, avec le temps, porter atteinte à la fonctionnalité des assemblages : vieillissement, corrosion, encrassement ... De cette manière, les assemblages deviennent difficiles, voire impossibles, à démanteler, ce qui rend beaucoup plus difficile l'opération de démontage. Des solutions existent qui garantissent cette amovibilité de l'assemblage tout au long de la durée de vie comme, par exemple, la mise en place d'un capuchon de protection au-dessus de l'écrou et de la vis.</w:t>
            </w:r>
          </w:p>
        </w:tc>
        <w:tc>
          <w:tcPr>
            <w:tcW w:w="1979" w:type="dxa"/>
            <w:tcMar/>
          </w:tcPr>
          <w:tbl>
            <w:tblPr>
              <w:tblW w:w="1434" w:type="dxa"/>
              <w:tblLayout w:type="fixed"/>
              <w:tblCellMar>
                <w:left w:w="70" w:type="dxa"/>
                <w:right w:w="70" w:type="dxa"/>
              </w:tblCellMar>
              <w:tblLook w:val="04A0" w:firstRow="1" w:lastRow="0" w:firstColumn="1" w:lastColumn="0" w:noHBand="0" w:noVBand="1"/>
            </w:tblPr>
            <w:tblGrid>
              <w:gridCol w:w="1434"/>
            </w:tblGrid>
            <w:tr w:rsidRPr="004E02EB" w:rsidR="004E02EB" w:rsidTr="00D85D34" w14:paraId="1A76F254" wp14:textId="77777777">
              <w:trPr>
                <w:trHeight w:val="351"/>
              </w:trPr>
              <w:tc>
                <w:tcPr>
                  <w:tcW w:w="1434" w:type="dxa"/>
                  <w:tcBorders>
                    <w:top w:val="nil"/>
                    <w:left w:val="nil"/>
                    <w:bottom w:val="nil"/>
                    <w:right w:val="nil"/>
                  </w:tcBorders>
                  <w:shd w:val="clear" w:color="auto" w:fill="auto"/>
                  <w:noWrap/>
                  <w:tcMar/>
                  <w:vAlign w:val="bottom"/>
                  <w:hideMark/>
                </w:tcPr>
                <w:p w:rsidRPr="004E02EB" w:rsidR="004E02EB" w:rsidP="00D85D34" w:rsidRDefault="00770E2C" w14:paraId="1F52BA1B" wp14:textId="1D49163A">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Atmani</w:t>
                  </w:r>
                </w:p>
              </w:tc>
            </w:tr>
          </w:tbl>
          <w:p w:rsidR="004E02EB" w:rsidP="004E02EB" w:rsidRDefault="004E02EB" w14:paraId="3041E394" wp14:textId="77777777">
            <w:pPr>
              <w:pStyle w:val="Sansinterligne"/>
            </w:pPr>
          </w:p>
        </w:tc>
      </w:tr>
      <w:tr xmlns:wp14="http://schemas.microsoft.com/office/word/2010/wordml" w:rsidR="004E02EB" w:rsidTr="00D85D34" w14:paraId="1E65010D" wp14:textId="77777777">
        <w:trPr/>
        <w:tc>
          <w:tcPr>
            <w:tcW w:w="1206" w:type="dxa"/>
            <w:gridSpan w:val="2"/>
            <w:tcMar/>
            <w:vAlign w:val="center"/>
          </w:tcPr>
          <w:p w:rsidR="004E02EB" w:rsidP="004E02EB" w:rsidRDefault="004E02EB" w14:paraId="722B00AE" wp14:textId="77777777">
            <w:pPr>
              <w:pStyle w:val="Sansinterligne"/>
              <w:jc w:val="center"/>
              <w:rPr>
                <w:noProof/>
                <w:lang w:eastAsia="fr-FR"/>
              </w:rPr>
            </w:pPr>
          </w:p>
        </w:tc>
        <w:tc>
          <w:tcPr>
            <w:tcW w:w="5877" w:type="dxa"/>
            <w:gridSpan w:val="2"/>
            <w:tcMar/>
          </w:tcPr>
          <w:p w:rsidRPr="00156BAC" w:rsidR="004E02EB" w:rsidP="004E02EB" w:rsidRDefault="004E02EB" w14:paraId="1D847266" wp14:textId="77777777">
            <w:pPr>
              <w:pStyle w:val="Sansinterligne"/>
              <w:rPr>
                <w:sz w:val="20"/>
                <w:szCs w:val="20"/>
              </w:rPr>
            </w:pPr>
            <w:r w:rsidRPr="00156BAC">
              <w:rPr>
                <w:sz w:val="20"/>
                <w:szCs w:val="20"/>
              </w:rPr>
              <w:t>-&gt;</w:t>
            </w:r>
            <w:r>
              <w:rPr>
                <w:sz w:val="20"/>
                <w:szCs w:val="20"/>
              </w:rPr>
              <w:t xml:space="preserve"> </w:t>
            </w:r>
            <w:r w:rsidRPr="00156BAC">
              <w:rPr>
                <w:sz w:val="20"/>
                <w:szCs w:val="20"/>
              </w:rPr>
              <w:t>Réutilisation de pièces du produit</w:t>
            </w:r>
          </w:p>
        </w:tc>
        <w:tc>
          <w:tcPr>
            <w:tcW w:w="1979" w:type="dxa"/>
            <w:tcMar/>
          </w:tcPr>
          <w:p w:rsidRPr="00156BAC" w:rsidR="004E02EB" w:rsidP="004E02EB" w:rsidRDefault="004E02EB" w14:paraId="42C6D796" wp14:textId="77777777">
            <w:pPr>
              <w:pStyle w:val="Sansinterligne"/>
              <w:rPr>
                <w:sz w:val="20"/>
                <w:szCs w:val="20"/>
              </w:rPr>
            </w:pPr>
          </w:p>
        </w:tc>
      </w:tr>
      <w:tr xmlns:wp14="http://schemas.microsoft.com/office/word/2010/wordml" w:rsidR="004E02EB" w:rsidTr="00D85D34" w14:paraId="7EA085DD" wp14:textId="77777777">
        <w:trPr/>
        <w:tc>
          <w:tcPr>
            <w:tcW w:w="1206" w:type="dxa"/>
            <w:gridSpan w:val="2"/>
            <w:tcMar/>
            <w:vAlign w:val="center"/>
          </w:tcPr>
          <w:p w:rsidR="004E02EB" w:rsidP="004E02EB" w:rsidRDefault="004E02EB" w14:paraId="6E1831B3" wp14:textId="77777777">
            <w:pPr>
              <w:pStyle w:val="Sansinterligne"/>
              <w:jc w:val="center"/>
              <w:rPr>
                <w:sz w:val="20"/>
                <w:szCs w:val="20"/>
              </w:rPr>
            </w:pPr>
            <w:r>
              <w:drawing>
                <wp:inline xmlns:wp14="http://schemas.microsoft.com/office/word/2010/wordprocessingDrawing" wp14:editId="5E1DF378" wp14:anchorId="211D2751">
                  <wp:extent cx="622800" cy="932400"/>
                  <wp:effectExtent l="0" t="0" r="6350" b="1270"/>
                  <wp:docPr id="1360420735" name="picture" descr="http://www.ecodesign.at/pilot/ONLINE/FRANCAIS/BILDER/HA/2_06_01.JPG" title=""/>
                  <wp:cNvGraphicFramePr>
                    <a:graphicFrameLocks noChangeAspect="1"/>
                  </wp:cNvGraphicFramePr>
                  <a:graphic>
                    <a:graphicData uri="http://schemas.openxmlformats.org/drawingml/2006/picture">
                      <pic:pic>
                        <pic:nvPicPr>
                          <pic:cNvPr id="0" name="picture"/>
                          <pic:cNvPicPr/>
                        </pic:nvPicPr>
                        <pic:blipFill>
                          <a:blip r:embed="R5d15b729f4404c4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5F23FE4" wp14:textId="77777777">
            <w:pPr>
              <w:pStyle w:val="Sansinterligne"/>
              <w:rPr>
                <w:rStyle w:val="Lienhypertexte"/>
                <w:rFonts w:ascii="Arial" w:hAnsi="Arial" w:cs="Arial"/>
                <w:color w:val="000080"/>
                <w:sz w:val="20"/>
                <w:szCs w:val="20"/>
              </w:rPr>
            </w:pPr>
            <w:hyperlink w:history="1" w:anchor="2o06o01" r:id="rId83">
              <w:r w:rsidRPr="00156BAC" w:rsidR="004E02EB">
                <w:rPr>
                  <w:rStyle w:val="Lienhypertexte"/>
                  <w:rFonts w:ascii="Arial" w:hAnsi="Arial" w:cs="Arial"/>
                  <w:color w:val="000080"/>
                  <w:sz w:val="20"/>
                  <w:szCs w:val="20"/>
                </w:rPr>
                <w:t>Assurer un montage simple grâce à une structure d'assemblage hiérarchisée</w:t>
              </w:r>
            </w:hyperlink>
          </w:p>
          <w:p w:rsidRPr="00156BAC" w:rsidR="004E02EB" w:rsidP="004E02EB" w:rsidRDefault="004E02EB" w14:paraId="6558E113" wp14:textId="77777777">
            <w:pPr>
              <w:pStyle w:val="Sansinterligne"/>
              <w:rPr>
                <w:sz w:val="20"/>
                <w:szCs w:val="20"/>
              </w:rPr>
            </w:pPr>
            <w:r w:rsidRPr="00156BAC">
              <w:rPr>
                <w:rFonts w:ascii="Arial" w:hAnsi="Arial" w:cs="Arial"/>
                <w:color w:val="000000"/>
                <w:sz w:val="20"/>
                <w:szCs w:val="20"/>
              </w:rPr>
              <w:t xml:space="preserve">Par la mise en </w:t>
            </w:r>
            <w:r w:rsidRPr="00156BAC" w:rsidR="00EE6DC5">
              <w:rPr>
                <w:rFonts w:ascii="Arial" w:hAnsi="Arial" w:cs="Arial"/>
                <w:color w:val="000000"/>
                <w:sz w:val="20"/>
                <w:szCs w:val="20"/>
              </w:rPr>
              <w:t>œuvre</w:t>
            </w:r>
            <w:r w:rsidRPr="00156BAC">
              <w:rPr>
                <w:rFonts w:ascii="Arial" w:hAnsi="Arial" w:cs="Arial"/>
                <w:color w:val="000000"/>
                <w:sz w:val="20"/>
                <w:szCs w:val="20"/>
              </w:rPr>
              <w:t xml:space="preserve"> d'une structure d'assemblage hiérarchisée, le montage peut être simplifié et les dépenses qui y sont liées réduites. Par ailleurs, le temps de démontage, critère déterminant pour la rentabilité des processus de réutilisation, peut également être réduit.</w:t>
            </w:r>
          </w:p>
        </w:tc>
        <w:tc>
          <w:tcPr>
            <w:tcW w:w="1979" w:type="dxa"/>
            <w:tcMar/>
          </w:tcPr>
          <w:tbl>
            <w:tblPr>
              <w:tblW w:w="1855" w:type="dxa"/>
              <w:tblLayout w:type="fixed"/>
              <w:tblCellMar>
                <w:left w:w="70" w:type="dxa"/>
                <w:right w:w="70" w:type="dxa"/>
              </w:tblCellMar>
              <w:tblLook w:val="04A0" w:firstRow="1" w:lastRow="0" w:firstColumn="1" w:lastColumn="0" w:noHBand="0" w:noVBand="1"/>
            </w:tblPr>
            <w:tblGrid>
              <w:gridCol w:w="1855"/>
            </w:tblGrid>
            <w:tr w:rsidRPr="004E02EB" w:rsidR="004E02EB" w:rsidTr="00D85D34" w14:paraId="793A1EEA" wp14:textId="77777777">
              <w:trPr>
                <w:trHeight w:val="376"/>
              </w:trPr>
              <w:tc>
                <w:tcPr>
                  <w:tcW w:w="1855" w:type="dxa"/>
                  <w:tcBorders>
                    <w:top w:val="nil"/>
                    <w:left w:val="nil"/>
                    <w:bottom w:val="nil"/>
                    <w:right w:val="nil"/>
                  </w:tcBorders>
                  <w:shd w:val="clear" w:color="auto" w:fill="auto"/>
                  <w:noWrap/>
                  <w:tcMar/>
                  <w:vAlign w:val="bottom"/>
                  <w:hideMark/>
                </w:tcPr>
                <w:p w:rsidRPr="004E02EB" w:rsidR="004E02EB" w:rsidP="00D85D34" w:rsidRDefault="00770E2C" w14:paraId="75E1CA05" wp14:textId="64A5A257">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Boeuf</w:t>
                  </w:r>
                </w:p>
              </w:tc>
            </w:tr>
          </w:tbl>
          <w:p w:rsidR="004E02EB" w:rsidP="004E02EB" w:rsidRDefault="004E02EB" w14:paraId="54E11D2A" wp14:textId="77777777">
            <w:pPr>
              <w:pStyle w:val="Sansinterligne"/>
            </w:pPr>
          </w:p>
        </w:tc>
      </w:tr>
      <w:tr xmlns:wp14="http://schemas.microsoft.com/office/word/2010/wordml" w:rsidR="004E02EB" w:rsidTr="00D85D34" w14:paraId="0C818D90" wp14:textId="77777777">
        <w:trPr/>
        <w:tc>
          <w:tcPr>
            <w:tcW w:w="1206" w:type="dxa"/>
            <w:gridSpan w:val="2"/>
            <w:tcMar/>
            <w:vAlign w:val="center"/>
          </w:tcPr>
          <w:p w:rsidR="004E02EB" w:rsidP="004E02EB" w:rsidRDefault="004E02EB" w14:paraId="31126E5D" wp14:textId="77777777">
            <w:pPr>
              <w:pStyle w:val="Sansinterligne"/>
              <w:jc w:val="center"/>
              <w:rPr>
                <w:sz w:val="20"/>
                <w:szCs w:val="20"/>
              </w:rPr>
            </w:pPr>
            <w:r>
              <w:drawing>
                <wp:inline xmlns:wp14="http://schemas.microsoft.com/office/word/2010/wordprocessingDrawing" wp14:editId="138C40A8" wp14:anchorId="45E93B93">
                  <wp:extent cx="622800" cy="932400"/>
                  <wp:effectExtent l="0" t="0" r="6350" b="1270"/>
                  <wp:docPr id="1486140489" name="picture" descr="http://www.ecodesign.at/pilot/ONLINE/FRANCAIS/BILDER/HA/2_06_02.JPG" title=""/>
                  <wp:cNvGraphicFramePr>
                    <a:graphicFrameLocks noChangeAspect="1"/>
                  </wp:cNvGraphicFramePr>
                  <a:graphic>
                    <a:graphicData uri="http://schemas.openxmlformats.org/drawingml/2006/picture">
                      <pic:pic>
                        <pic:nvPicPr>
                          <pic:cNvPr id="0" name="picture"/>
                          <pic:cNvPicPr/>
                        </pic:nvPicPr>
                        <pic:blipFill>
                          <a:blip r:embed="Rb128f23388b245a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52008A5F" wp14:textId="77777777">
            <w:pPr>
              <w:pStyle w:val="Sansinterligne"/>
              <w:rPr>
                <w:sz w:val="20"/>
                <w:szCs w:val="20"/>
              </w:rPr>
            </w:pPr>
            <w:hyperlink w:history="1" w:anchor="2o06o02" r:id="rId85">
              <w:r w:rsidRPr="00156BAC" w:rsidR="004E02EB">
                <w:rPr>
                  <w:rStyle w:val="Lienhypertexte"/>
                  <w:rFonts w:ascii="Arial" w:hAnsi="Arial" w:cs="Arial"/>
                  <w:color w:val="000080"/>
                  <w:sz w:val="20"/>
                  <w:szCs w:val="20"/>
                </w:rPr>
                <w:t>Assurer un montage simple par la réduction du nombre de pièces</w:t>
              </w:r>
            </w:hyperlink>
            <w:r w:rsidR="00EE6DC5">
              <w:rPr>
                <w:rStyle w:val="Lienhypertexte"/>
                <w:rFonts w:ascii="Arial" w:hAnsi="Arial" w:cs="Arial"/>
                <w:color w:val="000080"/>
                <w:sz w:val="20"/>
                <w:szCs w:val="20"/>
              </w:rPr>
              <w:t xml:space="preserve">. </w:t>
            </w:r>
            <w:r w:rsidRPr="00156BAC" w:rsidR="004E02EB">
              <w:rPr>
                <w:rFonts w:ascii="Arial" w:hAnsi="Arial" w:cs="Arial"/>
                <w:color w:val="000000"/>
                <w:sz w:val="20"/>
                <w:szCs w:val="20"/>
              </w:rPr>
              <w:t xml:space="preserve">Le montage peut être simplifié et les besoins qui en découlent diminués par une réduction de la multiplicité des pièces. Un montage / démontage facilité et un nombre réduit de pièces améliorent la </w:t>
            </w:r>
            <w:proofErr w:type="spellStart"/>
            <w:r w:rsidRPr="00156BAC" w:rsidR="004E02EB">
              <w:rPr>
                <w:rFonts w:ascii="Arial" w:hAnsi="Arial" w:cs="Arial"/>
                <w:color w:val="000000"/>
                <w:sz w:val="20"/>
                <w:szCs w:val="20"/>
              </w:rPr>
              <w:t>réparabilité</w:t>
            </w:r>
            <w:proofErr w:type="spellEnd"/>
            <w:r w:rsidRPr="00156BAC" w:rsidR="004E02EB">
              <w:rPr>
                <w:rFonts w:ascii="Arial" w:hAnsi="Arial" w:cs="Arial"/>
                <w:color w:val="000000"/>
                <w:sz w:val="20"/>
                <w:szCs w:val="20"/>
              </w:rPr>
              <w:t xml:space="preserve"> du produit dans sa phase d'utilisation. De même, le temps de démontage, critère déterminant du rendement économique du processus de réutilisation, peut être réduit.</w:t>
            </w:r>
          </w:p>
        </w:tc>
        <w:tc>
          <w:tcPr>
            <w:tcW w:w="1979" w:type="dxa"/>
            <w:tcMar/>
          </w:tcPr>
          <w:tbl>
            <w:tblPr>
              <w:tblW w:w="1819" w:type="dxa"/>
              <w:tblLayout w:type="fixed"/>
              <w:tblCellMar>
                <w:left w:w="70" w:type="dxa"/>
                <w:right w:w="70" w:type="dxa"/>
              </w:tblCellMar>
              <w:tblLook w:val="04A0" w:firstRow="1" w:lastRow="0" w:firstColumn="1" w:lastColumn="0" w:noHBand="0" w:noVBand="1"/>
            </w:tblPr>
            <w:tblGrid>
              <w:gridCol w:w="1819"/>
            </w:tblGrid>
            <w:tr w:rsidRPr="004E02EB" w:rsidR="004E02EB" w:rsidTr="00D85D34" w14:paraId="77F87798" wp14:textId="77777777">
              <w:trPr>
                <w:trHeight w:val="301"/>
              </w:trPr>
              <w:tc>
                <w:tcPr>
                  <w:tcW w:w="1819" w:type="dxa"/>
                  <w:tcBorders>
                    <w:top w:val="nil"/>
                    <w:left w:val="nil"/>
                    <w:bottom w:val="nil"/>
                    <w:right w:val="nil"/>
                  </w:tcBorders>
                  <w:shd w:val="clear" w:color="auto" w:fill="auto"/>
                  <w:noWrap/>
                  <w:tcMar/>
                  <w:vAlign w:val="bottom"/>
                  <w:hideMark/>
                </w:tcPr>
                <w:p w:rsidRPr="004E02EB" w:rsidR="004E02EB" w:rsidP="00D85D34" w:rsidRDefault="00770E2C" w14:paraId="367B3978" wp14:textId="356D8997">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Cortial</w:t>
                  </w:r>
                </w:p>
              </w:tc>
            </w:tr>
          </w:tbl>
          <w:p w:rsidR="004E02EB" w:rsidP="004E02EB" w:rsidRDefault="004E02EB" w14:paraId="2DE403A5" wp14:textId="77777777">
            <w:pPr>
              <w:pStyle w:val="Sansinterligne"/>
            </w:pPr>
          </w:p>
        </w:tc>
      </w:tr>
      <w:tr xmlns:wp14="http://schemas.microsoft.com/office/word/2010/wordml" w:rsidR="004E02EB" w:rsidTr="00D85D34" w14:paraId="59E23EEE" wp14:textId="77777777">
        <w:trPr/>
        <w:tc>
          <w:tcPr>
            <w:tcW w:w="1206" w:type="dxa"/>
            <w:gridSpan w:val="2"/>
            <w:tcMar/>
            <w:vAlign w:val="center"/>
          </w:tcPr>
          <w:p w:rsidR="004E02EB" w:rsidP="004E02EB" w:rsidRDefault="004E02EB" w14:paraId="62431CDC" wp14:textId="77777777">
            <w:pPr>
              <w:pStyle w:val="Sansinterligne"/>
              <w:jc w:val="center"/>
              <w:rPr>
                <w:sz w:val="20"/>
                <w:szCs w:val="20"/>
              </w:rPr>
            </w:pPr>
            <w:r>
              <w:drawing>
                <wp:inline xmlns:wp14="http://schemas.microsoft.com/office/word/2010/wordprocessingDrawing" wp14:editId="0042662F" wp14:anchorId="3F6E59D5">
                  <wp:extent cx="622800" cy="932400"/>
                  <wp:effectExtent l="0" t="0" r="6350" b="1270"/>
                  <wp:docPr id="145368553" name="picture" descr="http://www.ecodesign.at/pilot/ONLINE/FRANCAIS/BILDER/HA/5_01_01.JPG" title=""/>
                  <wp:cNvGraphicFramePr>
                    <a:graphicFrameLocks noChangeAspect="1"/>
                  </wp:cNvGraphicFramePr>
                  <a:graphic>
                    <a:graphicData uri="http://schemas.openxmlformats.org/drawingml/2006/picture">
                      <pic:pic>
                        <pic:nvPicPr>
                          <pic:cNvPr id="0" name="picture"/>
                          <pic:cNvPicPr/>
                        </pic:nvPicPr>
                        <pic:blipFill>
                          <a:blip r:embed="R6b2eba821d73401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6245C7A4" wp14:textId="77777777">
            <w:pPr>
              <w:pStyle w:val="Sansinterligne"/>
              <w:rPr>
                <w:rStyle w:val="Lienhypertexte"/>
                <w:rFonts w:ascii="Arial" w:hAnsi="Arial" w:cs="Arial"/>
                <w:color w:val="000080"/>
                <w:sz w:val="20"/>
                <w:szCs w:val="20"/>
              </w:rPr>
            </w:pPr>
            <w:hyperlink w:history="1" w:anchor="5o01o01" r:id="rId87">
              <w:r w:rsidRPr="00156BAC" w:rsidR="004E02EB">
                <w:rPr>
                  <w:rStyle w:val="Lienhypertexte"/>
                  <w:rFonts w:ascii="Arial" w:hAnsi="Arial" w:cs="Arial"/>
                  <w:color w:val="000080"/>
                  <w:sz w:val="20"/>
                  <w:szCs w:val="20"/>
                </w:rPr>
                <w:t>Création d'un nouveau système de collecte ou utilisation d'un dispositif existant</w:t>
              </w:r>
            </w:hyperlink>
          </w:p>
          <w:p w:rsidRPr="00156BAC" w:rsidR="004E02EB" w:rsidP="00EE6DC5" w:rsidRDefault="004E02EB" w14:paraId="658B422D" wp14:textId="77777777">
            <w:pPr>
              <w:pStyle w:val="Sansinterligne"/>
              <w:rPr>
                <w:sz w:val="20"/>
                <w:szCs w:val="20"/>
              </w:rPr>
            </w:pPr>
            <w:r w:rsidRPr="00156BAC">
              <w:rPr>
                <w:rFonts w:ascii="Arial" w:hAnsi="Arial" w:cs="Arial"/>
                <w:color w:val="000000"/>
                <w:sz w:val="20"/>
                <w:szCs w:val="20"/>
              </w:rPr>
              <w:t>La reprise du produit en fin de vie assure que les pièces destinées à la réutilisation sont rénovées mais également que les produits toxiques, comme celles par exemple contenus dans de nombreux réfrigérateurs, sont éliminés de manière adéquate. Un système de collecte efficace, qui ne demande qu'un effort limité au consommateur, encourage ce dernier à retourner le produit. Seuls des pourcentages élevés de retour rendent possible un processus de retraitement efficace. De ce fait, la reprise des produits doit se faire par le biais d'un système de collecte que ce soit par le biais d'un système existant ou à créer.</w:t>
            </w:r>
          </w:p>
        </w:tc>
        <w:tc>
          <w:tcPr>
            <w:tcW w:w="1979" w:type="dxa"/>
            <w:tcMar/>
          </w:tcPr>
          <w:tbl>
            <w:tblPr>
              <w:tblW w:w="1783" w:type="dxa"/>
              <w:tblLayout w:type="fixed"/>
              <w:tblCellMar>
                <w:left w:w="70" w:type="dxa"/>
                <w:right w:w="70" w:type="dxa"/>
              </w:tblCellMar>
              <w:tblLook w:val="04A0" w:firstRow="1" w:lastRow="0" w:firstColumn="1" w:lastColumn="0" w:noHBand="0" w:noVBand="1"/>
            </w:tblPr>
            <w:tblGrid>
              <w:gridCol w:w="1783"/>
            </w:tblGrid>
            <w:tr w:rsidRPr="004E02EB" w:rsidR="004E02EB" w:rsidTr="00D85D34" w14:paraId="226CF64F" wp14:textId="77777777">
              <w:trPr>
                <w:trHeight w:val="301"/>
              </w:trPr>
              <w:tc>
                <w:tcPr>
                  <w:tcW w:w="1783" w:type="dxa"/>
                  <w:tcBorders>
                    <w:top w:val="nil"/>
                    <w:left w:val="nil"/>
                    <w:bottom w:val="nil"/>
                    <w:right w:val="nil"/>
                  </w:tcBorders>
                  <w:shd w:val="clear" w:color="auto" w:fill="auto"/>
                  <w:noWrap/>
                  <w:tcMar/>
                  <w:vAlign w:val="bottom"/>
                  <w:hideMark/>
                </w:tcPr>
                <w:p w:rsidRPr="004E02EB" w:rsidR="004E02EB" w:rsidP="00D85D34" w:rsidRDefault="00770E2C" w14:paraId="04181D38" wp14:textId="6B867263">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Dahan</w:t>
                  </w:r>
                </w:p>
              </w:tc>
            </w:tr>
          </w:tbl>
          <w:p w:rsidR="004E02EB" w:rsidP="004E02EB" w:rsidRDefault="004E02EB" w14:paraId="49E398E2" wp14:textId="77777777">
            <w:pPr>
              <w:pStyle w:val="Sansinterligne"/>
            </w:pPr>
          </w:p>
        </w:tc>
      </w:tr>
      <w:tr xmlns:wp14="http://schemas.microsoft.com/office/word/2010/wordml" w:rsidR="004E02EB" w:rsidTr="00D85D34" w14:paraId="3C4071B4" wp14:textId="77777777">
        <w:trPr/>
        <w:tc>
          <w:tcPr>
            <w:tcW w:w="1206" w:type="dxa"/>
            <w:gridSpan w:val="2"/>
            <w:tcMar/>
            <w:vAlign w:val="center"/>
          </w:tcPr>
          <w:p w:rsidR="004E02EB" w:rsidP="004E02EB" w:rsidRDefault="004E02EB" w14:paraId="16287F21" wp14:textId="77777777">
            <w:pPr>
              <w:pStyle w:val="Sansinterligne"/>
              <w:jc w:val="center"/>
              <w:rPr>
                <w:sz w:val="20"/>
                <w:szCs w:val="20"/>
              </w:rPr>
            </w:pPr>
            <w:r>
              <w:drawing>
                <wp:inline xmlns:wp14="http://schemas.microsoft.com/office/word/2010/wordprocessingDrawing" wp14:editId="62716042" wp14:anchorId="4A68B99B">
                  <wp:extent cx="622800" cy="932400"/>
                  <wp:effectExtent l="0" t="0" r="6350" b="1270"/>
                  <wp:docPr id="2101520060" name="picture" descr="http://www.ecodesign.at/pilot/ONLINE/FRANCAIS/BILDER/HA/5_01_03.JPG" title=""/>
                  <wp:cNvGraphicFramePr>
                    <a:graphicFrameLocks noChangeAspect="1"/>
                  </wp:cNvGraphicFramePr>
                  <a:graphic>
                    <a:graphicData uri="http://schemas.openxmlformats.org/drawingml/2006/picture">
                      <pic:pic>
                        <pic:nvPicPr>
                          <pic:cNvPr id="0" name="picture"/>
                          <pic:cNvPicPr/>
                        </pic:nvPicPr>
                        <pic:blipFill>
                          <a:blip r:embed="R6c5933948e7f4e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4E02EB" w:rsidP="004E02EB" w:rsidRDefault="00770E2C" w14:paraId="7445D049" wp14:textId="77777777">
            <w:pPr>
              <w:pStyle w:val="Sansinterligne"/>
              <w:rPr>
                <w:rFonts w:ascii="Arial" w:hAnsi="Arial" w:cs="Arial"/>
                <w:color w:val="000033"/>
                <w:sz w:val="20"/>
                <w:szCs w:val="20"/>
              </w:rPr>
            </w:pPr>
            <w:hyperlink w:history="1" w:anchor="5o01o03" r:id="rId89">
              <w:r w:rsidRPr="00156BAC" w:rsidR="004E02EB">
                <w:rPr>
                  <w:rStyle w:val="Lienhypertexte"/>
                  <w:rFonts w:ascii="Arial" w:hAnsi="Arial" w:cs="Arial"/>
                  <w:color w:val="000080"/>
                  <w:sz w:val="20"/>
                  <w:szCs w:val="20"/>
                </w:rPr>
                <w:t>Obtenir des taux de retour importants</w:t>
              </w:r>
            </w:hyperlink>
          </w:p>
          <w:p w:rsidRPr="00156BAC" w:rsidR="004E02EB" w:rsidP="004E02EB" w:rsidRDefault="004E02EB" w14:paraId="1A3CE2F3" wp14:textId="77777777">
            <w:pPr>
              <w:pStyle w:val="Sansinterligne"/>
              <w:rPr>
                <w:sz w:val="20"/>
                <w:szCs w:val="20"/>
              </w:rPr>
            </w:pPr>
            <w:r w:rsidRPr="00156BAC">
              <w:rPr>
                <w:rFonts w:ascii="Arial" w:hAnsi="Arial" w:cs="Arial"/>
                <w:color w:val="000000"/>
                <w:sz w:val="20"/>
                <w:szCs w:val="20"/>
              </w:rPr>
              <w:t>Des taux de retour importants signifient que seul un faible pourcentage de produits échappe au circuit et se transforme en déchet. La part la plus importante, dans le cas idéal 100 %, est retournée au producteur et peut être démontée et rénovée, les pièces peuvent être réutilisées, les matériaux revalorisés et les substances toxiques traitées dans le respect de l'environnement. Plus le taux de retour est élevé, plus l'environnement en tire profit et plus le processus global de retraitement sera économique ! Il est donc très important (dans l'intérêt de l'environnement et du producteur) de créer des incitations qui poussent le consommateur à retourner le produit après utilisation.</w:t>
            </w:r>
          </w:p>
        </w:tc>
        <w:tc>
          <w:tcPr>
            <w:tcW w:w="1979" w:type="dxa"/>
            <w:tcMar/>
          </w:tcPr>
          <w:tbl>
            <w:tblPr>
              <w:tblW w:w="1723" w:type="dxa"/>
              <w:tblLayout w:type="fixed"/>
              <w:tblCellMar>
                <w:left w:w="70" w:type="dxa"/>
                <w:right w:w="70" w:type="dxa"/>
              </w:tblCellMar>
              <w:tblLook w:val="04A0" w:firstRow="1" w:lastRow="0" w:firstColumn="1" w:lastColumn="0" w:noHBand="0" w:noVBand="1"/>
            </w:tblPr>
            <w:tblGrid>
              <w:gridCol w:w="1723"/>
            </w:tblGrid>
            <w:tr w:rsidRPr="004E02EB" w:rsidR="004E02EB" w:rsidTr="00D85D34" w14:paraId="5C1AAE05" wp14:textId="77777777">
              <w:trPr>
                <w:trHeight w:val="351"/>
              </w:trPr>
              <w:tc>
                <w:tcPr>
                  <w:tcW w:w="1723" w:type="dxa"/>
                  <w:tcBorders>
                    <w:top w:val="nil"/>
                    <w:left w:val="nil"/>
                    <w:bottom w:val="nil"/>
                    <w:right w:val="nil"/>
                  </w:tcBorders>
                  <w:shd w:val="clear" w:color="auto" w:fill="auto"/>
                  <w:noWrap/>
                  <w:tcMar/>
                  <w:vAlign w:val="bottom"/>
                  <w:hideMark/>
                </w:tcPr>
                <w:p w:rsidRPr="004E02EB" w:rsidR="004E02EB" w:rsidP="00D85D34" w:rsidRDefault="00770E2C" w14:paraId="68602EF6" wp14:textId="6B92CA95">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Darfeuille</w:t>
                  </w:r>
                  <w:r w:rsidRPr="00D85D34" w:rsidR="00D85D34">
                    <w:rPr>
                      <w:rFonts w:ascii="Arial" w:hAnsi="Arial" w:eastAsia="Times New Roman" w:cs="Arial"/>
                      <w:sz w:val="20"/>
                      <w:szCs w:val="20"/>
                      <w:lang w:eastAsia="fr-FR"/>
                    </w:rPr>
                    <w:t xml:space="preserve">  </w:t>
                  </w:r>
                </w:p>
              </w:tc>
            </w:tr>
          </w:tbl>
          <w:p w:rsidR="004E02EB" w:rsidP="004E02EB" w:rsidRDefault="004E02EB" w14:paraId="5BE93A62" wp14:textId="77777777">
            <w:pPr>
              <w:pStyle w:val="Sansinterligne"/>
            </w:pPr>
          </w:p>
        </w:tc>
      </w:tr>
      <w:tr xmlns:wp14="http://schemas.microsoft.com/office/word/2010/wordml" w:rsidR="00770E2C" w:rsidTr="00D85D34" w14:paraId="0174BCE1" wp14:textId="77777777">
        <w:trPr/>
        <w:tc>
          <w:tcPr>
            <w:tcW w:w="1206" w:type="dxa"/>
            <w:gridSpan w:val="2"/>
            <w:tcMar/>
            <w:vAlign w:val="center"/>
          </w:tcPr>
          <w:p w:rsidR="00770E2C" w:rsidP="00770E2C" w:rsidRDefault="00770E2C" w14:paraId="384BA73E" wp14:textId="77777777">
            <w:pPr>
              <w:pStyle w:val="Sansinterligne"/>
              <w:jc w:val="center"/>
              <w:rPr>
                <w:sz w:val="20"/>
                <w:szCs w:val="20"/>
              </w:rPr>
            </w:pPr>
            <w:r>
              <w:drawing>
                <wp:inline xmlns:wp14="http://schemas.microsoft.com/office/word/2010/wordprocessingDrawing" wp14:editId="2179D21D" wp14:anchorId="2497744A">
                  <wp:extent cx="622800" cy="932400"/>
                  <wp:effectExtent l="0" t="0" r="6350" b="1270"/>
                  <wp:docPr id="1589925042" name="picture" descr="http://www.ecodesign.at/pilot/ONLINE/FRANCAIS/BILDER/HA/5_03_01.JPG" title=""/>
                  <wp:cNvGraphicFramePr>
                    <a:graphicFrameLocks noChangeAspect="1"/>
                  </wp:cNvGraphicFramePr>
                  <a:graphic>
                    <a:graphicData uri="http://schemas.openxmlformats.org/drawingml/2006/picture">
                      <pic:pic>
                        <pic:nvPicPr>
                          <pic:cNvPr id="0" name="picture"/>
                          <pic:cNvPicPr/>
                        </pic:nvPicPr>
                        <pic:blipFill>
                          <a:blip r:embed="R75b971b83775434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1D5886E4" wp14:textId="77777777">
            <w:pPr>
              <w:pStyle w:val="Sansinterligne"/>
              <w:rPr>
                <w:rFonts w:ascii="Arial" w:hAnsi="Arial" w:cs="Arial"/>
                <w:sz w:val="20"/>
                <w:szCs w:val="20"/>
              </w:rPr>
            </w:pPr>
            <w:r w:rsidRPr="00156BAC">
              <w:rPr>
                <w:rFonts w:ascii="Arial" w:hAnsi="Arial" w:cs="Arial"/>
                <w:sz w:val="20"/>
                <w:szCs w:val="20"/>
              </w:rPr>
              <w:t>Prévoir des possibilités de vérification et de mesures pour la rénovation des pièces</w:t>
            </w:r>
          </w:p>
          <w:p w:rsidRPr="00156BAC" w:rsidR="00770E2C" w:rsidP="00770E2C" w:rsidRDefault="00770E2C" w14:paraId="38575552" wp14:textId="77777777">
            <w:pPr>
              <w:pStyle w:val="Sansinterligne"/>
              <w:rPr>
                <w:sz w:val="20"/>
                <w:szCs w:val="20"/>
              </w:rPr>
            </w:pPr>
            <w:r w:rsidRPr="00156BAC">
              <w:rPr>
                <w:rFonts w:ascii="Arial" w:hAnsi="Arial" w:cs="Arial"/>
                <w:color w:val="000000"/>
                <w:sz w:val="20"/>
                <w:szCs w:val="20"/>
              </w:rPr>
              <w:t xml:space="preserve">La réutilisation ne modifiant ni la structure ni la qualité des matériaux, c'est la voie de valorisation la plus intéressante. Afin de déterminer si une pièce peut être rénovée ou doit être dirigée vers une revalorisation de plus faible valeur, il convient </w:t>
            </w:r>
            <w:r w:rsidRPr="00156BAC">
              <w:rPr>
                <w:rFonts w:ascii="Arial" w:hAnsi="Arial" w:cs="Arial"/>
                <w:color w:val="000000"/>
                <w:sz w:val="20"/>
                <w:szCs w:val="20"/>
              </w:rPr>
              <w:lastRenderedPageBreak/>
              <w:t>de prévoir des possibilités de vérification et de mesure appropriées.</w:t>
            </w:r>
          </w:p>
        </w:tc>
        <w:tc>
          <w:tcPr>
            <w:tcW w:w="1979" w:type="dxa"/>
            <w:tcMar/>
          </w:tcPr>
          <w:tbl>
            <w:tblPr>
              <w:tblW w:w="1566" w:type="dxa"/>
              <w:tblLayout w:type="fixed"/>
              <w:tblCellMar>
                <w:left w:w="70" w:type="dxa"/>
                <w:right w:w="70" w:type="dxa"/>
              </w:tblCellMar>
              <w:tblLook w:val="04A0" w:firstRow="1" w:lastRow="0" w:firstColumn="1" w:lastColumn="0" w:noHBand="0" w:noVBand="1"/>
            </w:tblPr>
            <w:tblGrid>
              <w:gridCol w:w="1566"/>
            </w:tblGrid>
            <w:tr w:rsidRPr="004E02EB" w:rsidR="00770E2C" w:rsidTr="00D85D34" w14:paraId="723B0C56" wp14:textId="77777777">
              <w:trPr>
                <w:trHeight w:val="301"/>
              </w:trPr>
              <w:tc>
                <w:tcPr>
                  <w:tcW w:w="1566" w:type="dxa"/>
                  <w:tcBorders>
                    <w:top w:val="nil"/>
                    <w:left w:val="nil"/>
                    <w:bottom w:val="nil"/>
                    <w:right w:val="nil"/>
                  </w:tcBorders>
                  <w:shd w:val="clear" w:color="auto" w:fill="auto"/>
                  <w:noWrap/>
                  <w:tcMar/>
                  <w:vAlign w:val="bottom"/>
                  <w:hideMark/>
                </w:tcPr>
                <w:p w:rsidRPr="004E02EB" w:rsidR="00770E2C" w:rsidP="00D85D34" w:rsidRDefault="00770E2C" w14:paraId="6717303D" wp14:textId="736D866D">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Delattre</w:t>
                  </w:r>
                </w:p>
              </w:tc>
            </w:tr>
          </w:tbl>
          <w:p w:rsidR="00770E2C" w:rsidP="00770E2C" w:rsidRDefault="00770E2C" w14:paraId="34B3F2EB" wp14:textId="77777777">
            <w:pPr>
              <w:pStyle w:val="Sansinterligne"/>
            </w:pPr>
          </w:p>
        </w:tc>
      </w:tr>
      <w:tr xmlns:wp14="http://schemas.microsoft.com/office/word/2010/wordml" w:rsidR="00770E2C" w:rsidTr="00D85D34" w14:paraId="0B0C4DBE" wp14:textId="77777777">
        <w:trPr/>
        <w:tc>
          <w:tcPr>
            <w:tcW w:w="1206" w:type="dxa"/>
            <w:gridSpan w:val="2"/>
            <w:tcMar/>
            <w:vAlign w:val="center"/>
          </w:tcPr>
          <w:p w:rsidR="00770E2C" w:rsidP="00770E2C" w:rsidRDefault="00770E2C" w14:paraId="7D34F5C7" wp14:textId="77777777">
            <w:pPr>
              <w:pStyle w:val="Sansinterligne"/>
              <w:jc w:val="center"/>
              <w:rPr>
                <w:sz w:val="20"/>
                <w:szCs w:val="20"/>
              </w:rPr>
            </w:pPr>
            <w:r>
              <w:drawing>
                <wp:inline xmlns:wp14="http://schemas.microsoft.com/office/word/2010/wordprocessingDrawing" wp14:editId="2A6379E2" wp14:anchorId="13ECBE37">
                  <wp:extent cx="622800" cy="932400"/>
                  <wp:effectExtent l="0" t="0" r="6350" b="1270"/>
                  <wp:docPr id="1270767246" name="picture" descr="http://www.ecodesign.at/pilot/ONLINE/FRANCAIS/BILDER/HA/5_03_02.JPG" title=""/>
                  <wp:cNvGraphicFramePr>
                    <a:graphicFrameLocks noChangeAspect="1"/>
                  </wp:cNvGraphicFramePr>
                  <a:graphic>
                    <a:graphicData uri="http://schemas.openxmlformats.org/drawingml/2006/picture">
                      <pic:pic>
                        <pic:nvPicPr>
                          <pic:cNvPr id="0" name="picture"/>
                          <pic:cNvPicPr/>
                        </pic:nvPicPr>
                        <pic:blipFill>
                          <a:blip r:embed="R6bc93fe28e6448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3B89D619" wp14:textId="77777777">
            <w:pPr>
              <w:pStyle w:val="Sansinterligne"/>
              <w:rPr>
                <w:rStyle w:val="Lienhypertexte"/>
                <w:rFonts w:ascii="Arial" w:hAnsi="Arial" w:cs="Arial"/>
                <w:color w:val="000080"/>
                <w:sz w:val="20"/>
                <w:szCs w:val="20"/>
              </w:rPr>
            </w:pPr>
            <w:hyperlink w:history="1" w:anchor="5o03o02" r:id="rId92">
              <w:r w:rsidRPr="00156BAC">
                <w:rPr>
                  <w:rStyle w:val="Lienhypertexte"/>
                  <w:rFonts w:ascii="Arial" w:hAnsi="Arial" w:cs="Arial"/>
                  <w:color w:val="000080"/>
                  <w:sz w:val="20"/>
                  <w:szCs w:val="20"/>
                </w:rPr>
                <w:t>Prévoir une quantité de matière initiale suffisante pour permettre la rénovation ultérieure des pièces</w:t>
              </w:r>
            </w:hyperlink>
          </w:p>
          <w:p w:rsidRPr="00156BAC" w:rsidR="00770E2C" w:rsidP="00770E2C" w:rsidRDefault="00770E2C" w14:paraId="615B9247" wp14:textId="77777777">
            <w:pPr>
              <w:pStyle w:val="Sansinterligne"/>
              <w:rPr>
                <w:sz w:val="20"/>
                <w:szCs w:val="20"/>
              </w:rPr>
            </w:pPr>
            <w:r w:rsidRPr="00156BAC">
              <w:rPr>
                <w:rFonts w:ascii="Arial" w:hAnsi="Arial" w:cs="Arial"/>
                <w:color w:val="000000"/>
                <w:sz w:val="20"/>
                <w:szCs w:val="20"/>
              </w:rPr>
              <w:t xml:space="preserve">Afin d'utiliser au mieux les ressources mises en </w:t>
            </w:r>
            <w:proofErr w:type="spellStart"/>
            <w:r w:rsidRPr="00156BAC">
              <w:rPr>
                <w:rFonts w:ascii="Arial" w:hAnsi="Arial" w:cs="Arial"/>
                <w:color w:val="000000"/>
                <w:sz w:val="20"/>
                <w:szCs w:val="20"/>
              </w:rPr>
              <w:t>oeuvre</w:t>
            </w:r>
            <w:proofErr w:type="spellEnd"/>
            <w:r w:rsidRPr="00156BAC">
              <w:rPr>
                <w:rFonts w:ascii="Arial" w:hAnsi="Arial" w:cs="Arial"/>
                <w:color w:val="000000"/>
                <w:sz w:val="20"/>
                <w:szCs w:val="20"/>
              </w:rPr>
              <w:t>, il convient de dimensionner les pièces du produit pour une longue durée de vie, en vue de leur rénovation et de leur réutilisation. Les pièces qui, lors de l'utilisation du produit, subissent usure ou déformation, doivent être convenablement surdimensionnée</w:t>
            </w:r>
            <w:r>
              <w:rPr>
                <w:rFonts w:ascii="Arial" w:hAnsi="Arial" w:cs="Arial"/>
                <w:color w:val="000000"/>
                <w:sz w:val="20"/>
                <w:szCs w:val="20"/>
              </w:rPr>
              <w:t>s</w:t>
            </w:r>
            <w:r w:rsidRPr="00156BAC">
              <w:rPr>
                <w:rFonts w:ascii="Arial" w:hAnsi="Arial" w:cs="Arial"/>
                <w:color w:val="000000"/>
                <w:sz w:val="20"/>
                <w:szCs w:val="20"/>
              </w:rPr>
              <w:t xml:space="preserve"> de manière à permettre un ré usinage si elles doivent répondre à des critères déterminés de concentricité précise ou de planéité et de qualité de surface.</w:t>
            </w:r>
          </w:p>
        </w:tc>
        <w:tc>
          <w:tcPr>
            <w:tcW w:w="1979" w:type="dxa"/>
            <w:tcMar/>
          </w:tcPr>
          <w:p w:rsidRPr="00156BAC" w:rsidR="00770E2C" w:rsidP="00D85D34" w:rsidRDefault="00770E2C" w14:paraId="7A517A4D" wp14:textId="23ACF9D7">
            <w:pPr>
              <w:pStyle w:val="Sansinterligne"/>
              <w:bidi w:val="0"/>
              <w:spacing w:before="0" w:beforeAutospacing="off" w:after="0" w:afterAutospacing="off" w:line="240" w:lineRule="auto"/>
              <w:ind w:left="0" w:right="0"/>
              <w:jc w:val="left"/>
              <w:rPr>
                <w:color w:val="000000"/>
                <w:sz w:val="20"/>
                <w:szCs w:val="20"/>
              </w:rPr>
            </w:pPr>
            <w:r w:rsidRPr="00D85D34" w:rsidR="00D85D34">
              <w:rPr>
                <w:rFonts w:ascii="Arial" w:hAnsi="Arial" w:eastAsia="Times New Roman" w:cs="Arial"/>
                <w:sz w:val="20"/>
                <w:szCs w:val="20"/>
                <w:lang w:eastAsia="fr-FR"/>
              </w:rPr>
              <w:t>Demoulin</w:t>
            </w:r>
          </w:p>
        </w:tc>
      </w:tr>
      <w:tr xmlns:wp14="http://schemas.microsoft.com/office/word/2010/wordml" w:rsidR="00770E2C" w:rsidTr="00D85D34" w14:paraId="751533A4" wp14:textId="77777777">
        <w:trPr/>
        <w:tc>
          <w:tcPr>
            <w:tcW w:w="1206" w:type="dxa"/>
            <w:gridSpan w:val="2"/>
            <w:tcMar/>
            <w:vAlign w:val="center"/>
          </w:tcPr>
          <w:p w:rsidR="00770E2C" w:rsidP="00770E2C" w:rsidRDefault="00770E2C" w14:paraId="0B4020A7" wp14:textId="77777777">
            <w:pPr>
              <w:pStyle w:val="Sansinterligne"/>
              <w:jc w:val="center"/>
              <w:rPr>
                <w:sz w:val="20"/>
                <w:szCs w:val="20"/>
              </w:rPr>
            </w:pPr>
            <w:r>
              <w:drawing>
                <wp:inline xmlns:wp14="http://schemas.microsoft.com/office/word/2010/wordprocessingDrawing" wp14:editId="5F73A508" wp14:anchorId="3E678100">
                  <wp:extent cx="622800" cy="932400"/>
                  <wp:effectExtent l="0" t="0" r="6350" b="1270"/>
                  <wp:docPr id="224139581" name="picture" descr="http://www.ecodesign.at/pilot/ONLINE/FRANCAIS/BILDER/HA/5_03_03.JPG" title=""/>
                  <wp:cNvGraphicFramePr>
                    <a:graphicFrameLocks noChangeAspect="1"/>
                  </wp:cNvGraphicFramePr>
                  <a:graphic>
                    <a:graphicData uri="http://schemas.openxmlformats.org/drawingml/2006/picture">
                      <pic:pic>
                        <pic:nvPicPr>
                          <pic:cNvPr id="0" name="picture"/>
                          <pic:cNvPicPr/>
                        </pic:nvPicPr>
                        <pic:blipFill>
                          <a:blip r:embed="R9af3c36769544f6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170BCB86" wp14:textId="77777777">
            <w:pPr>
              <w:pStyle w:val="Sansinterligne"/>
              <w:rPr>
                <w:rStyle w:val="Lienhypertexte"/>
                <w:rFonts w:ascii="Arial" w:hAnsi="Arial" w:cs="Arial"/>
                <w:color w:val="000080"/>
                <w:sz w:val="20"/>
                <w:szCs w:val="20"/>
              </w:rPr>
            </w:pPr>
            <w:hyperlink w:history="1" w:anchor="5o03o03" r:id="rId94">
              <w:r w:rsidRPr="00156BAC">
                <w:rPr>
                  <w:rStyle w:val="Lienhypertexte"/>
                  <w:rFonts w:ascii="Arial" w:hAnsi="Arial" w:cs="Arial"/>
                  <w:color w:val="000080"/>
                  <w:sz w:val="20"/>
                  <w:szCs w:val="20"/>
                </w:rPr>
                <w:t>Apposer sur les pièces un marquage indiquant leur durée de vie restante</w:t>
              </w:r>
            </w:hyperlink>
          </w:p>
          <w:p w:rsidRPr="00156BAC" w:rsidR="00770E2C" w:rsidP="00770E2C" w:rsidRDefault="00770E2C" w14:paraId="0E933440" wp14:textId="77777777">
            <w:pPr>
              <w:pStyle w:val="Sansinterligne"/>
              <w:rPr>
                <w:sz w:val="20"/>
                <w:szCs w:val="20"/>
              </w:rPr>
            </w:pPr>
            <w:r w:rsidRPr="00156BAC">
              <w:rPr>
                <w:rFonts w:ascii="Arial" w:hAnsi="Arial" w:cs="Arial"/>
                <w:color w:val="000000"/>
                <w:sz w:val="20"/>
                <w:szCs w:val="20"/>
              </w:rPr>
              <w:t>Lors de la rénovation d'un produit, la durée de vie restante prévisible d'une pièce déterminera si elle doit ou non être réutilisée. Afin d'éviter le recours à des méthodes (souvent plus onéreuses) de vérification et de mesure, un marquage adéquat de la pièce peut indiquer la durée de vie restante approximative. Ceci est d'autant plus intéressant pour les pièces soumises à des charges connues ou facilement mesurables ou pour les pièces dont la durée de vie est de prime abord bien estimée.</w:t>
            </w:r>
          </w:p>
        </w:tc>
        <w:tc>
          <w:tcPr>
            <w:tcW w:w="1979" w:type="dxa"/>
            <w:tcMar/>
          </w:tcPr>
          <w:p w:rsidR="00770E2C" w:rsidP="00D85D34" w:rsidRDefault="00770E2C" w14:paraId="7DA82884" wp14:textId="67651139">
            <w:pPr>
              <w:pStyle w:val="Sansinterligne"/>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Gallois</w:t>
            </w:r>
          </w:p>
        </w:tc>
      </w:tr>
      <w:tr xmlns:wp14="http://schemas.microsoft.com/office/word/2010/wordml" w:rsidR="00770E2C" w:rsidTr="00D85D34" w14:paraId="73790902" wp14:textId="77777777">
        <w:trPr/>
        <w:tc>
          <w:tcPr>
            <w:tcW w:w="1206" w:type="dxa"/>
            <w:gridSpan w:val="2"/>
            <w:tcMar/>
            <w:vAlign w:val="center"/>
          </w:tcPr>
          <w:p w:rsidR="00770E2C" w:rsidP="00770E2C" w:rsidRDefault="00770E2C" w14:paraId="06971CD3" wp14:textId="77777777">
            <w:pPr>
              <w:pStyle w:val="Sansinterligne"/>
              <w:jc w:val="center"/>
              <w:rPr>
                <w:sz w:val="20"/>
                <w:szCs w:val="20"/>
              </w:rPr>
            </w:pPr>
            <w:r>
              <w:drawing>
                <wp:inline xmlns:wp14="http://schemas.microsoft.com/office/word/2010/wordprocessingDrawing" wp14:editId="3664237E" wp14:anchorId="00E81843">
                  <wp:extent cx="622800" cy="932400"/>
                  <wp:effectExtent l="0" t="0" r="6350" b="1270"/>
                  <wp:docPr id="874330830" name="picture" descr="http://www.ecodesign.at/pilot/ONLINE/FRANCAIS/BILDER/HA/5_03_06.JPG" title=""/>
                  <wp:cNvGraphicFramePr>
                    <a:graphicFrameLocks noChangeAspect="1"/>
                  </wp:cNvGraphicFramePr>
                  <a:graphic>
                    <a:graphicData uri="http://schemas.openxmlformats.org/drawingml/2006/picture">
                      <pic:pic>
                        <pic:nvPicPr>
                          <pic:cNvPr id="0" name="picture"/>
                          <pic:cNvPicPr/>
                        </pic:nvPicPr>
                        <pic:blipFill>
                          <a:blip r:embed="R60c9885c713a446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11561788" wp14:textId="77777777">
            <w:pPr>
              <w:pStyle w:val="Sansinterligne"/>
              <w:rPr>
                <w:rStyle w:val="Lienhypertexte"/>
                <w:rFonts w:ascii="Arial" w:hAnsi="Arial" w:cs="Arial"/>
                <w:color w:val="000080"/>
                <w:sz w:val="20"/>
                <w:szCs w:val="20"/>
              </w:rPr>
            </w:pPr>
            <w:hyperlink w:history="1" w:anchor="5o03o06" r:id="rId96">
              <w:r w:rsidRPr="00156BAC">
                <w:rPr>
                  <w:rStyle w:val="Lienhypertexte"/>
                  <w:rFonts w:ascii="Arial" w:hAnsi="Arial" w:cs="Arial"/>
                  <w:color w:val="000080"/>
                  <w:sz w:val="20"/>
                  <w:szCs w:val="20"/>
                </w:rPr>
                <w:t>Permettre un nettoyage facile des pièces en vue de leur réutilisation</w:t>
              </w:r>
            </w:hyperlink>
          </w:p>
          <w:p w:rsidRPr="00156BAC" w:rsidR="00770E2C" w:rsidP="00770E2C" w:rsidRDefault="00770E2C" w14:paraId="5E188601" wp14:textId="77777777">
            <w:pPr>
              <w:pStyle w:val="Sansinterligne"/>
              <w:rPr>
                <w:sz w:val="20"/>
                <w:szCs w:val="20"/>
              </w:rPr>
            </w:pPr>
            <w:r w:rsidRPr="00156BAC">
              <w:rPr>
                <w:rFonts w:ascii="Arial" w:hAnsi="Arial" w:cs="Arial"/>
                <w:color w:val="000000"/>
                <w:sz w:val="20"/>
                <w:szCs w:val="20"/>
              </w:rPr>
              <w:t>Les pièces doivent, en règle générale, subir un nettoyage en vue de leur réutilisation. Un processus de retraitement efficace requiert des besoins de nettoyage minimum quant au temps et à la consommation de produits de nettoyage. Une conception facilitant le nettoyage suppose d'éviter par exemple les coins et les arrêtes difficiles d'accès. Cependant, le point le plus important à prendre en compte est que la surface supporte le nettoyage sans être sujette à des rayures qui occasionneraient la mise au rebut anticipée de la pièce.</w:t>
            </w:r>
          </w:p>
        </w:tc>
        <w:tc>
          <w:tcPr>
            <w:tcW w:w="1979" w:type="dxa"/>
            <w:tcMar/>
          </w:tcPr>
          <w:p w:rsidR="00770E2C" w:rsidP="00D85D34" w:rsidRDefault="00770E2C" w14:paraId="03EFCA41" wp14:textId="36942616">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Goujon</w:t>
            </w:r>
          </w:p>
        </w:tc>
      </w:tr>
      <w:tr xmlns:wp14="http://schemas.microsoft.com/office/word/2010/wordml" w:rsidR="00770E2C" w:rsidTr="00D85D34" w14:paraId="6435A7F0" wp14:textId="77777777">
        <w:trPr/>
        <w:tc>
          <w:tcPr>
            <w:tcW w:w="1206" w:type="dxa"/>
            <w:gridSpan w:val="2"/>
            <w:tcMar/>
            <w:vAlign w:val="center"/>
          </w:tcPr>
          <w:p w:rsidR="00770E2C" w:rsidP="00770E2C" w:rsidRDefault="00770E2C" w14:paraId="5F96A722" wp14:textId="77777777">
            <w:pPr>
              <w:pStyle w:val="Sansinterligne"/>
              <w:jc w:val="center"/>
              <w:rPr>
                <w:sz w:val="20"/>
                <w:szCs w:val="20"/>
              </w:rPr>
            </w:pPr>
            <w:r>
              <w:drawing>
                <wp:inline xmlns:wp14="http://schemas.microsoft.com/office/word/2010/wordprocessingDrawing" wp14:editId="4EF99563" wp14:anchorId="4AFF5E22">
                  <wp:extent cx="622800" cy="932400"/>
                  <wp:effectExtent l="0" t="0" r="6350" b="1270"/>
                  <wp:docPr id="347654203" name="picture" descr="http://www.ecodesign.at/pilot/ONLINE/FRANCAIS/BILDER/HA/5_03_07.JPG" title=""/>
                  <wp:cNvGraphicFramePr>
                    <a:graphicFrameLocks noChangeAspect="1"/>
                  </wp:cNvGraphicFramePr>
                  <a:graphic>
                    <a:graphicData uri="http://schemas.openxmlformats.org/drawingml/2006/picture">
                      <pic:pic>
                        <pic:nvPicPr>
                          <pic:cNvPr id="0" name="picture"/>
                          <pic:cNvPicPr/>
                        </pic:nvPicPr>
                        <pic:blipFill>
                          <a:blip r:embed="Rb2c95350bc54438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780701A1" wp14:textId="77777777">
            <w:pPr>
              <w:pStyle w:val="Sansinterligne"/>
              <w:rPr>
                <w:rStyle w:val="Lienhypertexte"/>
                <w:rFonts w:ascii="Arial" w:hAnsi="Arial" w:cs="Arial"/>
                <w:color w:val="000080"/>
                <w:sz w:val="20"/>
                <w:szCs w:val="20"/>
              </w:rPr>
            </w:pPr>
            <w:hyperlink w:history="1" w:anchor="5o03o07" r:id="rId98">
              <w:r w:rsidRPr="00156BAC">
                <w:rPr>
                  <w:rStyle w:val="Lienhypertexte"/>
                  <w:rFonts w:ascii="Arial" w:hAnsi="Arial" w:cs="Arial"/>
                  <w:color w:val="000080"/>
                  <w:sz w:val="20"/>
                  <w:szCs w:val="20"/>
                </w:rPr>
                <w:t>Utiliser des éléments, pièces et familles de pièces standardisés en vue de faciliter la réutilisation</w:t>
              </w:r>
            </w:hyperlink>
          </w:p>
          <w:p w:rsidRPr="00156BAC" w:rsidR="00770E2C" w:rsidP="00770E2C" w:rsidRDefault="00770E2C" w14:paraId="13DDD625" wp14:textId="77777777">
            <w:pPr>
              <w:pStyle w:val="Sansinterligne"/>
              <w:rPr>
                <w:sz w:val="20"/>
                <w:szCs w:val="20"/>
              </w:rPr>
            </w:pPr>
            <w:r w:rsidRPr="00156BAC">
              <w:rPr>
                <w:rFonts w:ascii="Arial" w:hAnsi="Arial" w:cs="Arial"/>
                <w:color w:val="000000"/>
                <w:sz w:val="20"/>
                <w:szCs w:val="20"/>
              </w:rPr>
              <w:t>La réutilisation, du fait qu'elle ne détériore pas la structure, représente la stratégie de valorisation la plus intéressante et doit donc être recherchée. En rendant la réutilisation plus aisée, on peut augmenter la part des pièces réutilisables dans le produit. L'utilisation d'éléments standardisés, de pièces avec des cotes d'assemblage normalisées, etc..., favorisent significativement la réutilisation surtout si au fil du temps seules des modifications mineures sont intervenues en production.</w:t>
            </w:r>
          </w:p>
        </w:tc>
        <w:tc>
          <w:tcPr>
            <w:tcW w:w="1979" w:type="dxa"/>
            <w:tcMar/>
          </w:tcPr>
          <w:p w:rsidR="00770E2C" w:rsidP="00D85D34" w:rsidRDefault="00770E2C" w14:paraId="4BD63340" wp14:textId="229CDB88">
            <w:pPr>
              <w:pStyle w:val="Sansinterligne"/>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Jacques</w:t>
            </w:r>
          </w:p>
        </w:tc>
      </w:tr>
      <w:tr xmlns:wp14="http://schemas.microsoft.com/office/word/2010/wordml" w:rsidR="00770E2C" w:rsidTr="00D85D34" w14:paraId="7275EA7E" wp14:textId="77777777">
        <w:trPr/>
        <w:tc>
          <w:tcPr>
            <w:tcW w:w="1206" w:type="dxa"/>
            <w:gridSpan w:val="2"/>
            <w:tcMar/>
            <w:vAlign w:val="center"/>
          </w:tcPr>
          <w:p w:rsidR="00770E2C" w:rsidP="00770E2C" w:rsidRDefault="00770E2C" w14:paraId="5B95CD12" wp14:textId="77777777">
            <w:pPr>
              <w:pStyle w:val="Sansinterligne"/>
              <w:jc w:val="center"/>
              <w:rPr>
                <w:sz w:val="20"/>
                <w:szCs w:val="20"/>
              </w:rPr>
            </w:pPr>
            <w:r>
              <w:drawing>
                <wp:inline xmlns:wp14="http://schemas.microsoft.com/office/word/2010/wordprocessingDrawing" wp14:editId="6978A54B" wp14:anchorId="26F04709">
                  <wp:extent cx="622800" cy="932400"/>
                  <wp:effectExtent l="0" t="0" r="6350" b="1270"/>
                  <wp:docPr id="1677240619" name="picture" descr="http://www.ecodesign.at/pilot/ONLINE/FRANCAIS/BILDER/HA/5_04_02.JPG" title=""/>
                  <wp:cNvGraphicFramePr>
                    <a:graphicFrameLocks noChangeAspect="1"/>
                  </wp:cNvGraphicFramePr>
                  <a:graphic>
                    <a:graphicData uri="http://schemas.openxmlformats.org/drawingml/2006/picture">
                      <pic:pic>
                        <pic:nvPicPr>
                          <pic:cNvPr id="0" name="picture"/>
                          <pic:cNvPicPr/>
                        </pic:nvPicPr>
                        <pic:blipFill>
                          <a:blip r:embed="R0a1d0f104cb94e1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7960C207" wp14:textId="77777777">
            <w:pPr>
              <w:pStyle w:val="Sansinterligne"/>
              <w:rPr>
                <w:rStyle w:val="Lienhypertexte"/>
                <w:rFonts w:ascii="Arial" w:hAnsi="Arial" w:cs="Arial"/>
                <w:color w:val="000080"/>
                <w:sz w:val="20"/>
                <w:szCs w:val="20"/>
              </w:rPr>
            </w:pPr>
            <w:hyperlink w:history="1" w:anchor="5o04o02" r:id="rId100">
              <w:r w:rsidRPr="00156BAC">
                <w:rPr>
                  <w:rStyle w:val="Lienhypertexte"/>
                  <w:rFonts w:ascii="Arial" w:hAnsi="Arial" w:cs="Arial"/>
                  <w:color w:val="000080"/>
                  <w:sz w:val="20"/>
                  <w:szCs w:val="20"/>
                </w:rPr>
                <w:t>Réutilisation de pièces dans des produits différents</w:t>
              </w:r>
            </w:hyperlink>
          </w:p>
          <w:p w:rsidRPr="00156BAC" w:rsidR="00770E2C" w:rsidP="00770E2C" w:rsidRDefault="00770E2C" w14:paraId="46993E89" wp14:textId="77777777">
            <w:pPr>
              <w:pStyle w:val="Sansinterligne"/>
              <w:rPr>
                <w:sz w:val="20"/>
                <w:szCs w:val="20"/>
              </w:rPr>
            </w:pPr>
            <w:r w:rsidRPr="00156BAC">
              <w:rPr>
                <w:rFonts w:ascii="Arial" w:hAnsi="Arial" w:cs="Arial"/>
                <w:color w:val="000000"/>
                <w:sz w:val="20"/>
                <w:szCs w:val="20"/>
              </w:rPr>
              <w:t>Comme dans le cas de la réutilisation de pièces dans le même type de produit que celui dont elles sont issues, la réutilisation dans d'autres types de produit permet de maintenir le maximum de valeur car la structure des pièces n'est pas détruite. De petites adaptations ou transformations peuvent permettre d'utiliser les pièces, qui ne sont pas réutilisables dans le même type de produit, dans la fabrication d'autres produits. Par exemple, à partir de hublots de machines à laver hors service, il est possible de produire des coupes en verre.</w:t>
            </w:r>
          </w:p>
        </w:tc>
        <w:tc>
          <w:tcPr>
            <w:tcW w:w="1979" w:type="dxa"/>
            <w:tcMar/>
          </w:tcPr>
          <w:p w:rsidR="00770E2C" w:rsidP="00D85D34" w:rsidRDefault="00770E2C" w14:paraId="5220BBB2" wp14:textId="0337E74A">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Leroux</w:t>
            </w:r>
          </w:p>
        </w:tc>
      </w:tr>
      <w:tr xmlns:wp14="http://schemas.microsoft.com/office/word/2010/wordml" w:rsidR="00770E2C" w:rsidTr="00D85D34" w14:paraId="108D2BC6" wp14:textId="77777777">
        <w:trPr/>
        <w:tc>
          <w:tcPr>
            <w:tcW w:w="1206" w:type="dxa"/>
            <w:gridSpan w:val="2"/>
            <w:tcMar/>
            <w:vAlign w:val="center"/>
          </w:tcPr>
          <w:p w:rsidR="00770E2C" w:rsidP="00770E2C" w:rsidRDefault="00770E2C" w14:paraId="13CB595B" wp14:textId="77777777">
            <w:pPr>
              <w:pStyle w:val="Sansinterligne"/>
              <w:jc w:val="center"/>
              <w:rPr>
                <w:noProof/>
                <w:lang w:eastAsia="fr-FR"/>
              </w:rPr>
            </w:pPr>
          </w:p>
        </w:tc>
        <w:tc>
          <w:tcPr>
            <w:tcW w:w="5877" w:type="dxa"/>
            <w:gridSpan w:val="2"/>
            <w:tcMar/>
          </w:tcPr>
          <w:p w:rsidRPr="00156BAC" w:rsidR="00770E2C" w:rsidP="00770E2C" w:rsidRDefault="00770E2C" w14:paraId="513210F9" wp14:textId="77777777">
            <w:pPr>
              <w:pStyle w:val="Sansinterligne"/>
              <w:rPr>
                <w:sz w:val="20"/>
                <w:szCs w:val="20"/>
              </w:rPr>
            </w:pPr>
            <w:r w:rsidRPr="00156BAC">
              <w:rPr>
                <w:sz w:val="20"/>
                <w:szCs w:val="20"/>
              </w:rPr>
              <w:t>Recyclage des matériaux</w:t>
            </w:r>
          </w:p>
        </w:tc>
        <w:tc>
          <w:tcPr>
            <w:tcW w:w="1979" w:type="dxa"/>
            <w:tcMar/>
          </w:tcPr>
          <w:tbl>
            <w:tblPr>
              <w:tblW w:w="1783" w:type="dxa"/>
              <w:tblLayout w:type="fixed"/>
              <w:tblCellMar>
                <w:left w:w="70" w:type="dxa"/>
                <w:right w:w="70" w:type="dxa"/>
              </w:tblCellMar>
              <w:tblLook w:val="04A0" w:firstRow="1" w:lastRow="0" w:firstColumn="1" w:lastColumn="0" w:noHBand="0" w:noVBand="1"/>
            </w:tblPr>
            <w:tblGrid>
              <w:gridCol w:w="1783"/>
            </w:tblGrid>
            <w:tr w:rsidRPr="004E02EB" w:rsidR="00770E2C" w:rsidTr="00770E2C" w14:paraId="6D9C8D39" wp14:textId="77777777">
              <w:trPr>
                <w:trHeight w:val="275"/>
              </w:trPr>
              <w:tc>
                <w:tcPr>
                  <w:tcW w:w="1783" w:type="dxa"/>
                  <w:tcBorders>
                    <w:top w:val="nil"/>
                    <w:left w:val="nil"/>
                    <w:bottom w:val="nil"/>
                    <w:right w:val="nil"/>
                  </w:tcBorders>
                  <w:shd w:val="clear" w:color="auto" w:fill="auto"/>
                  <w:noWrap/>
                  <w:vAlign w:val="bottom"/>
                </w:tcPr>
                <w:p w:rsidRPr="004E02EB" w:rsidR="00770E2C" w:rsidP="00770E2C" w:rsidRDefault="00770E2C" w14:paraId="675E05EE" wp14:textId="77777777">
                  <w:pPr>
                    <w:spacing w:after="0" w:line="240" w:lineRule="auto"/>
                    <w:rPr>
                      <w:rFonts w:ascii="Arial" w:hAnsi="Arial" w:eastAsia="Times New Roman" w:cs="Arial"/>
                      <w:sz w:val="20"/>
                      <w:szCs w:val="20"/>
                      <w:lang w:eastAsia="fr-FR"/>
                    </w:rPr>
                  </w:pPr>
                </w:p>
              </w:tc>
            </w:tr>
          </w:tbl>
          <w:p w:rsidR="00770E2C" w:rsidP="00770E2C" w:rsidRDefault="00770E2C" w14:paraId="2FC17F8B" wp14:textId="77777777">
            <w:pPr>
              <w:pStyle w:val="Sansinterligne"/>
            </w:pPr>
          </w:p>
        </w:tc>
      </w:tr>
      <w:tr xmlns:wp14="http://schemas.microsoft.com/office/word/2010/wordml" w:rsidR="00770E2C" w:rsidTr="00D85D34" w14:paraId="0916B7A6" wp14:textId="77777777">
        <w:trPr/>
        <w:tc>
          <w:tcPr>
            <w:tcW w:w="1206" w:type="dxa"/>
            <w:gridSpan w:val="2"/>
            <w:tcMar/>
            <w:vAlign w:val="center"/>
          </w:tcPr>
          <w:p w:rsidR="00770E2C" w:rsidP="00770E2C" w:rsidRDefault="00770E2C" w14:paraId="0A4F7224" wp14:textId="77777777">
            <w:pPr>
              <w:pStyle w:val="Sansinterligne"/>
              <w:jc w:val="center"/>
              <w:rPr>
                <w:sz w:val="20"/>
                <w:szCs w:val="20"/>
              </w:rPr>
            </w:pPr>
            <w:r>
              <w:drawing>
                <wp:inline xmlns:wp14="http://schemas.microsoft.com/office/word/2010/wordprocessingDrawing" wp14:editId="32DB53F7" wp14:anchorId="789C83D6">
                  <wp:extent cx="622800" cy="932400"/>
                  <wp:effectExtent l="0" t="0" r="6350" b="1270"/>
                  <wp:docPr id="1180475682" name="picture" descr="http://www.ecodesign.at/pilot/ONLINE/FRANCAIS/BILDER/HA/5_05_01.JPG" title=""/>
                  <wp:cNvGraphicFramePr>
                    <a:graphicFrameLocks noChangeAspect="1"/>
                  </wp:cNvGraphicFramePr>
                  <a:graphic>
                    <a:graphicData uri="http://schemas.openxmlformats.org/drawingml/2006/picture">
                      <pic:pic>
                        <pic:nvPicPr>
                          <pic:cNvPr id="0" name="picture"/>
                          <pic:cNvPicPr/>
                        </pic:nvPicPr>
                        <pic:blipFill>
                          <a:blip r:embed="R1adc48cb24964d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701FAC79" wp14:textId="77777777">
            <w:pPr>
              <w:pStyle w:val="Sansinterligne"/>
              <w:rPr>
                <w:rStyle w:val="Lienhypertexte"/>
                <w:rFonts w:ascii="Arial" w:hAnsi="Arial" w:cs="Arial"/>
                <w:color w:val="000080"/>
                <w:sz w:val="20"/>
                <w:szCs w:val="20"/>
              </w:rPr>
            </w:pPr>
            <w:hyperlink w:history="1" w:anchor="5o05o01" r:id="rId102">
              <w:r w:rsidRPr="00156BAC">
                <w:rPr>
                  <w:rStyle w:val="Lienhypertexte"/>
                  <w:rFonts w:ascii="Arial" w:hAnsi="Arial" w:cs="Arial"/>
                  <w:color w:val="000080"/>
                  <w:sz w:val="20"/>
                  <w:szCs w:val="20"/>
                </w:rPr>
                <w:t>Identifier les matériaux par un marquage standardisé</w:t>
              </w:r>
            </w:hyperlink>
          </w:p>
          <w:p w:rsidRPr="00156BAC" w:rsidR="00770E2C" w:rsidP="00770E2C" w:rsidRDefault="00770E2C" w14:paraId="2997A80D" wp14:textId="77777777">
            <w:pPr>
              <w:pStyle w:val="Sansinterligne"/>
              <w:rPr>
                <w:sz w:val="20"/>
                <w:szCs w:val="20"/>
              </w:rPr>
            </w:pPr>
            <w:r w:rsidRPr="00156BAC">
              <w:rPr>
                <w:rFonts w:ascii="Arial" w:hAnsi="Arial" w:cs="Arial"/>
                <w:color w:val="000000"/>
                <w:sz w:val="20"/>
                <w:szCs w:val="20"/>
              </w:rPr>
              <w:t>Si la réutilisation de pièces, dans le même type de produit qu'à l'origine ou dans d'autres types de produit, ne serait pas possible, alors les pièces doivent être dirigées vers une filière de valorisation matière. Afin de faciliter cette opération, un marquage d'identification des matériaux standardisé et sans équivoque est indispensable. Des produits non (ou mal) marqués se retrouvent souvent à la décharge alors qu'une valorisation serait tout à fait possible.</w:t>
            </w:r>
          </w:p>
        </w:tc>
        <w:tc>
          <w:tcPr>
            <w:tcW w:w="1979" w:type="dxa"/>
            <w:tcMar/>
          </w:tcPr>
          <w:p w:rsidR="00770E2C" w:rsidP="00D85D34" w:rsidRDefault="00770E2C" w14:paraId="5AE48A43" wp14:textId="3638AA66">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Luo Liu</w:t>
            </w:r>
          </w:p>
        </w:tc>
      </w:tr>
      <w:tr xmlns:wp14="http://schemas.microsoft.com/office/word/2010/wordml" w:rsidR="00770E2C" w:rsidTr="00D85D34" w14:paraId="26F35363" wp14:textId="77777777">
        <w:trPr/>
        <w:tc>
          <w:tcPr>
            <w:tcW w:w="1206" w:type="dxa"/>
            <w:gridSpan w:val="2"/>
            <w:tcMar/>
            <w:vAlign w:val="center"/>
          </w:tcPr>
          <w:p w:rsidR="00770E2C" w:rsidP="00770E2C" w:rsidRDefault="00770E2C" w14:paraId="50F40DEB" wp14:textId="77777777">
            <w:pPr>
              <w:pStyle w:val="Sansinterligne"/>
              <w:jc w:val="center"/>
              <w:rPr>
                <w:sz w:val="20"/>
                <w:szCs w:val="20"/>
              </w:rPr>
            </w:pPr>
            <w:r>
              <w:drawing>
                <wp:inline xmlns:wp14="http://schemas.microsoft.com/office/word/2010/wordprocessingDrawing" wp14:editId="0F58B476" wp14:anchorId="2548F957">
                  <wp:extent cx="622800" cy="932400"/>
                  <wp:effectExtent l="0" t="0" r="6350" b="1270"/>
                  <wp:docPr id="331266942" name="picture" descr="http://www.ecodesign.at/pilot/ONLINE/FRANCAIS/BILDER/HA/5_05_02.JPG" title=""/>
                  <wp:cNvGraphicFramePr>
                    <a:graphicFrameLocks noChangeAspect="1"/>
                  </wp:cNvGraphicFramePr>
                  <a:graphic>
                    <a:graphicData uri="http://schemas.openxmlformats.org/drawingml/2006/picture">
                      <pic:pic>
                        <pic:nvPicPr>
                          <pic:cNvPr id="0" name="picture"/>
                          <pic:cNvPicPr/>
                        </pic:nvPicPr>
                        <pic:blipFill>
                          <a:blip r:embed="Rdc025f3cda704d0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7DA93229" wp14:textId="77777777">
            <w:pPr>
              <w:pStyle w:val="Sansinterligne"/>
              <w:rPr>
                <w:rFonts w:ascii="Arial" w:hAnsi="Arial" w:cs="Arial"/>
                <w:color w:val="000033"/>
                <w:sz w:val="20"/>
                <w:szCs w:val="20"/>
              </w:rPr>
            </w:pPr>
            <w:hyperlink w:history="1" w:anchor="5o05o02" r:id="rId104">
              <w:r w:rsidRPr="00156BAC">
                <w:rPr>
                  <w:rStyle w:val="Lienhypertexte"/>
                  <w:rFonts w:ascii="Arial" w:hAnsi="Arial" w:cs="Arial"/>
                  <w:color w:val="000080"/>
                  <w:sz w:val="20"/>
                  <w:szCs w:val="20"/>
                </w:rPr>
                <w:t>Rendre possible la séparation des matériaux à des fins de valorisation</w:t>
              </w:r>
            </w:hyperlink>
          </w:p>
          <w:p w:rsidRPr="00156BAC" w:rsidR="00770E2C" w:rsidP="00770E2C" w:rsidRDefault="00770E2C" w14:paraId="4D50DB4B" wp14:textId="77777777">
            <w:pPr>
              <w:pStyle w:val="Sansinterligne"/>
              <w:rPr>
                <w:sz w:val="20"/>
                <w:szCs w:val="20"/>
              </w:rPr>
            </w:pPr>
            <w:r w:rsidRPr="00156BAC">
              <w:rPr>
                <w:rFonts w:ascii="Arial" w:hAnsi="Arial" w:cs="Arial"/>
                <w:color w:val="000000"/>
                <w:sz w:val="20"/>
                <w:szCs w:val="20"/>
              </w:rPr>
              <w:t>Une revalorisation matière requiert des matériaux homogènes ou du moins compatibles entre eux lors du recyclage. Si le produit est composé de matériaux incompatibles, il faut veiller à ce que leur séparation soit possible. La séparation, en cas de valorisation matière pure, n'a pas nécessairement besoin de se dérouler de manière non destructive. Ainsi, des points de rupture prédéterminés peuvent constituer une solution appropriée. La conception doit pouvoir permettre une séparation facile.</w:t>
            </w:r>
          </w:p>
        </w:tc>
        <w:tc>
          <w:tcPr>
            <w:tcW w:w="1979" w:type="dxa"/>
            <w:tcMar/>
          </w:tcPr>
          <w:p w:rsidRPr="00156BAC" w:rsidR="00770E2C" w:rsidP="00D85D34" w:rsidRDefault="00770E2C" w14:paraId="213EEC79" wp14:textId="581661C2">
            <w:pPr>
              <w:pStyle w:val="Sansinterligne"/>
              <w:bidi w:val="0"/>
              <w:spacing w:before="0" w:beforeAutospacing="off" w:after="0" w:afterAutospacing="off" w:line="240" w:lineRule="auto"/>
              <w:ind w:left="0" w:right="0"/>
              <w:jc w:val="left"/>
              <w:rPr>
                <w:sz w:val="20"/>
                <w:szCs w:val="20"/>
              </w:rPr>
            </w:pPr>
            <w:r w:rsidRPr="00D85D34" w:rsidR="00D85D34">
              <w:rPr>
                <w:rFonts w:ascii="Arial" w:hAnsi="Arial" w:eastAsia="Times New Roman" w:cs="Arial"/>
                <w:sz w:val="20"/>
                <w:szCs w:val="20"/>
                <w:lang w:eastAsia="fr-FR"/>
              </w:rPr>
              <w:t>Mantel</w:t>
            </w:r>
          </w:p>
        </w:tc>
      </w:tr>
      <w:tr xmlns:wp14="http://schemas.microsoft.com/office/word/2010/wordml" w:rsidR="00770E2C" w:rsidTr="00D85D34" w14:paraId="5A4F6667" wp14:textId="77777777">
        <w:trPr/>
        <w:tc>
          <w:tcPr>
            <w:tcW w:w="1206" w:type="dxa"/>
            <w:gridSpan w:val="2"/>
            <w:tcMar/>
            <w:vAlign w:val="center"/>
          </w:tcPr>
          <w:p w:rsidR="00770E2C" w:rsidP="00770E2C" w:rsidRDefault="00770E2C" w14:paraId="77A52294" wp14:textId="77777777">
            <w:pPr>
              <w:pStyle w:val="Sansinterligne"/>
              <w:jc w:val="center"/>
              <w:rPr>
                <w:sz w:val="20"/>
                <w:szCs w:val="20"/>
              </w:rPr>
            </w:pPr>
            <w:r>
              <w:drawing>
                <wp:inline xmlns:wp14="http://schemas.microsoft.com/office/word/2010/wordprocessingDrawing" wp14:editId="49488E5A" wp14:anchorId="3380F6D4">
                  <wp:extent cx="622800" cy="932400"/>
                  <wp:effectExtent l="0" t="0" r="6350" b="1270"/>
                  <wp:docPr id="169482837" name="picture" descr="http://www.ecodesign.at/pilot/ONLINE/FRANCAIS/BILDER/HA/5_05_03.JPG" title=""/>
                  <wp:cNvGraphicFramePr>
                    <a:graphicFrameLocks noChangeAspect="1"/>
                  </wp:cNvGraphicFramePr>
                  <a:graphic>
                    <a:graphicData uri="http://schemas.openxmlformats.org/drawingml/2006/picture">
                      <pic:pic>
                        <pic:nvPicPr>
                          <pic:cNvPr id="0" name="picture"/>
                          <pic:cNvPicPr/>
                        </pic:nvPicPr>
                        <pic:blipFill>
                          <a:blip r:embed="R69343222fe3847d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590B3D3C" wp14:textId="77777777">
            <w:pPr>
              <w:pStyle w:val="Sansinterligne"/>
              <w:rPr>
                <w:rStyle w:val="Lienhypertexte"/>
                <w:rFonts w:ascii="Arial" w:hAnsi="Arial" w:cs="Arial"/>
                <w:color w:val="000080"/>
                <w:sz w:val="20"/>
                <w:szCs w:val="20"/>
              </w:rPr>
            </w:pPr>
            <w:hyperlink w:history="1" w:anchor="5o05o03" r:id="rId106">
              <w:r w:rsidRPr="00156BAC">
                <w:rPr>
                  <w:rStyle w:val="Lienhypertexte"/>
                  <w:rFonts w:ascii="Arial" w:hAnsi="Arial" w:cs="Arial"/>
                  <w:color w:val="000080"/>
                  <w:sz w:val="20"/>
                  <w:szCs w:val="20"/>
                </w:rPr>
                <w:t>Faciliter l´extraction des matériaux dangereux ou matériaux de haute valeur</w:t>
              </w:r>
            </w:hyperlink>
          </w:p>
          <w:p w:rsidRPr="00156BAC" w:rsidR="00770E2C" w:rsidP="00770E2C" w:rsidRDefault="00770E2C" w14:paraId="4F848CC5" wp14:textId="77777777">
            <w:pPr>
              <w:pStyle w:val="Sansinterligne"/>
              <w:rPr>
                <w:sz w:val="20"/>
                <w:szCs w:val="20"/>
              </w:rPr>
            </w:pPr>
            <w:r w:rsidRPr="00156BAC">
              <w:rPr>
                <w:rFonts w:ascii="Arial" w:hAnsi="Arial" w:cs="Arial"/>
                <w:color w:val="000000"/>
                <w:sz w:val="20"/>
                <w:szCs w:val="20"/>
              </w:rPr>
              <w:t xml:space="preserve">Dans un grand nombre de produits, l'utilisation de pièces comprenant des matériaux dangereux ou des matériaux de haute valeur est inévitable. Ces matériaux dangereux (qui pèsent sur le processus de valorisation) ou ces matériaux de haute valeur (qui ne gardent leur valeur élevée qu'à travers une valorisation séparée) devraient être reconnaissables et facilement </w:t>
            </w:r>
            <w:proofErr w:type="spellStart"/>
            <w:r w:rsidRPr="00156BAC">
              <w:rPr>
                <w:rFonts w:ascii="Arial" w:hAnsi="Arial" w:cs="Arial"/>
                <w:color w:val="000000"/>
                <w:sz w:val="20"/>
                <w:szCs w:val="20"/>
              </w:rPr>
              <w:t>prélevables</w:t>
            </w:r>
            <w:proofErr w:type="spellEnd"/>
            <w:r w:rsidRPr="00156BAC">
              <w:rPr>
                <w:rFonts w:ascii="Arial" w:hAnsi="Arial" w:cs="Arial"/>
                <w:color w:val="000000"/>
                <w:sz w:val="20"/>
                <w:szCs w:val="20"/>
              </w:rPr>
              <w:t xml:space="preserve"> afin que leur retrait puisse être effectué de manière efficace. Des marquages absents ou un démontage fastidieux vont à l'encontre de </w:t>
            </w:r>
            <w:proofErr w:type="gramStart"/>
            <w:r w:rsidRPr="00156BAC">
              <w:rPr>
                <w:rFonts w:ascii="Arial" w:hAnsi="Arial" w:cs="Arial"/>
                <w:color w:val="000000"/>
                <w:sz w:val="20"/>
                <w:szCs w:val="20"/>
              </w:rPr>
              <w:t>ce</w:t>
            </w:r>
            <w:proofErr w:type="gramEnd"/>
            <w:r w:rsidRPr="00156BAC">
              <w:rPr>
                <w:rFonts w:ascii="Arial" w:hAnsi="Arial" w:cs="Arial"/>
                <w:color w:val="000000"/>
                <w:sz w:val="20"/>
                <w:szCs w:val="20"/>
              </w:rPr>
              <w:t xml:space="preserve"> objectif.</w:t>
            </w:r>
          </w:p>
        </w:tc>
        <w:tc>
          <w:tcPr>
            <w:tcW w:w="1979" w:type="dxa"/>
            <w:tcMar/>
          </w:tcPr>
          <w:p w:rsidR="00770E2C" w:rsidP="00D85D34" w:rsidRDefault="00770E2C" w14:paraId="007DCDA8" wp14:textId="08AB6DCD">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Marquet</w:t>
            </w:r>
          </w:p>
        </w:tc>
      </w:tr>
      <w:tr xmlns:wp14="http://schemas.microsoft.com/office/word/2010/wordml" w:rsidR="00770E2C" w:rsidTr="00D85D34" w14:paraId="3D00C3EF" wp14:textId="77777777">
        <w:trPr/>
        <w:tc>
          <w:tcPr>
            <w:tcW w:w="1206" w:type="dxa"/>
            <w:gridSpan w:val="2"/>
            <w:tcMar/>
            <w:vAlign w:val="center"/>
          </w:tcPr>
          <w:p w:rsidR="00770E2C" w:rsidP="00770E2C" w:rsidRDefault="00770E2C" w14:paraId="450EA2D7" wp14:textId="77777777">
            <w:pPr>
              <w:pStyle w:val="Sansinterligne"/>
              <w:jc w:val="center"/>
              <w:rPr>
                <w:sz w:val="20"/>
                <w:szCs w:val="20"/>
              </w:rPr>
            </w:pPr>
            <w:r>
              <w:drawing>
                <wp:inline xmlns:wp14="http://schemas.microsoft.com/office/word/2010/wordprocessingDrawing" wp14:editId="755F35F5" wp14:anchorId="459FDE4E">
                  <wp:extent cx="622800" cy="932400"/>
                  <wp:effectExtent l="0" t="0" r="6350" b="1270"/>
                  <wp:docPr id="1567490407" name="picture" descr="http://www.ecodesign.at/pilot/ONLINE/FRANCAIS/BILDER/HA/5_05_04.JPG" title=""/>
                  <wp:cNvGraphicFramePr>
                    <a:graphicFrameLocks noChangeAspect="1"/>
                  </wp:cNvGraphicFramePr>
                  <a:graphic>
                    <a:graphicData uri="http://schemas.openxmlformats.org/drawingml/2006/picture">
                      <pic:pic>
                        <pic:nvPicPr>
                          <pic:cNvPr id="0" name="picture"/>
                          <pic:cNvPicPr/>
                        </pic:nvPicPr>
                        <pic:blipFill>
                          <a:blip r:embed="Rfbf62789553a47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61A81AD9" wp14:textId="77777777">
            <w:pPr>
              <w:pStyle w:val="Sansinterligne"/>
              <w:rPr>
                <w:rStyle w:val="Lienhypertexte"/>
                <w:rFonts w:ascii="Arial" w:hAnsi="Arial" w:cs="Arial"/>
                <w:color w:val="000080"/>
                <w:sz w:val="20"/>
                <w:szCs w:val="20"/>
              </w:rPr>
            </w:pPr>
            <w:hyperlink w:history="1" w:anchor="5o05o04" r:id="rId108">
              <w:r w:rsidRPr="00156BAC">
                <w:rPr>
                  <w:rStyle w:val="Lienhypertexte"/>
                  <w:rFonts w:ascii="Arial" w:hAnsi="Arial" w:cs="Arial"/>
                  <w:color w:val="000080"/>
                  <w:sz w:val="20"/>
                  <w:szCs w:val="20"/>
                </w:rPr>
                <w:t>Garantir la compatibilité des matériaux en vue de leur recyclage</w:t>
              </w:r>
            </w:hyperlink>
          </w:p>
          <w:p w:rsidRPr="00156BAC" w:rsidR="00770E2C" w:rsidP="00770E2C" w:rsidRDefault="00770E2C" w14:paraId="7BEB3A0A" wp14:textId="77777777">
            <w:pPr>
              <w:pStyle w:val="Sansinterligne"/>
              <w:rPr>
                <w:sz w:val="20"/>
                <w:szCs w:val="20"/>
              </w:rPr>
            </w:pPr>
            <w:r w:rsidRPr="00156BAC">
              <w:rPr>
                <w:rFonts w:ascii="Arial" w:hAnsi="Arial" w:cs="Arial"/>
                <w:color w:val="000000"/>
                <w:sz w:val="20"/>
                <w:szCs w:val="20"/>
              </w:rPr>
              <w:t>Si la réutilisation de pièces n'est pas possible (dans le même produit ou dans un produit différent), l'objectif devient alors d'assurer aux matériaux la valorisation la plus noble possible. La question de la compatibilité des matériaux au niveau du recyclage peut alors être déterminante dans le choix des matériaux, s’il existe des alternatives présentant des propriétés équivalentes.</w:t>
            </w:r>
          </w:p>
        </w:tc>
        <w:tc>
          <w:tcPr>
            <w:tcW w:w="1979" w:type="dxa"/>
            <w:tcMar/>
          </w:tcPr>
          <w:p w:rsidR="00770E2C" w:rsidP="00D85D34" w:rsidRDefault="00770E2C" w14:paraId="3DD355C9" wp14:textId="6656DF70">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Mondange</w:t>
            </w:r>
          </w:p>
        </w:tc>
      </w:tr>
      <w:tr xmlns:wp14="http://schemas.microsoft.com/office/word/2010/wordml" w:rsidR="00770E2C" w:rsidTr="00D85D34" w14:paraId="47ED5369" wp14:textId="77777777">
        <w:trPr/>
        <w:tc>
          <w:tcPr>
            <w:tcW w:w="1206" w:type="dxa"/>
            <w:gridSpan w:val="2"/>
            <w:tcMar/>
            <w:vAlign w:val="center"/>
          </w:tcPr>
          <w:p w:rsidR="00770E2C" w:rsidP="00770E2C" w:rsidRDefault="00770E2C" w14:paraId="1A81F0B1" wp14:textId="77777777">
            <w:pPr>
              <w:pStyle w:val="Sansinterligne"/>
              <w:jc w:val="center"/>
              <w:rPr>
                <w:sz w:val="20"/>
                <w:szCs w:val="20"/>
              </w:rPr>
            </w:pPr>
            <w:r>
              <w:drawing>
                <wp:inline xmlns:wp14="http://schemas.microsoft.com/office/word/2010/wordprocessingDrawing" wp14:editId="2E4A6BB2" wp14:anchorId="6B6EF9CF">
                  <wp:extent cx="622800" cy="932400"/>
                  <wp:effectExtent l="0" t="0" r="6350" b="1270"/>
                  <wp:docPr id="1456128316" name="picture" descr="http://www.ecodesign.at/pilot/ONLINE/FRANCAIS/BILDER/HA/5_05_05.JPG" title=""/>
                  <wp:cNvGraphicFramePr>
                    <a:graphicFrameLocks noChangeAspect="1"/>
                  </wp:cNvGraphicFramePr>
                  <a:graphic>
                    <a:graphicData uri="http://schemas.openxmlformats.org/drawingml/2006/picture">
                      <pic:pic>
                        <pic:nvPicPr>
                          <pic:cNvPr id="0" name="picture"/>
                          <pic:cNvPicPr/>
                        </pic:nvPicPr>
                        <pic:blipFill>
                          <a:blip r:embed="R2afc301a7b77431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052806DC" wp14:textId="77777777">
            <w:pPr>
              <w:pStyle w:val="Sansinterligne"/>
              <w:rPr>
                <w:rStyle w:val="Lienhypertexte"/>
                <w:rFonts w:ascii="Arial" w:hAnsi="Arial" w:cs="Arial"/>
                <w:color w:val="000080"/>
                <w:sz w:val="20"/>
                <w:szCs w:val="20"/>
              </w:rPr>
            </w:pPr>
            <w:hyperlink w:history="1" w:anchor="5o05o05" r:id="rId110">
              <w:r w:rsidRPr="00156BAC">
                <w:rPr>
                  <w:rStyle w:val="Lienhypertexte"/>
                  <w:rFonts w:ascii="Arial" w:hAnsi="Arial" w:cs="Arial"/>
                  <w:color w:val="000080"/>
                  <w:sz w:val="20"/>
                  <w:szCs w:val="20"/>
                </w:rPr>
                <w:t>Opter pour des traitements de surface compatibles avec le recyclage du matériau de base</w:t>
              </w:r>
            </w:hyperlink>
          </w:p>
          <w:p w:rsidRPr="00156BAC" w:rsidR="00770E2C" w:rsidP="00770E2C" w:rsidRDefault="00770E2C" w14:paraId="3B70B081" wp14:textId="77777777">
            <w:pPr>
              <w:pStyle w:val="Sansinterligne"/>
              <w:rPr>
                <w:sz w:val="20"/>
                <w:szCs w:val="20"/>
              </w:rPr>
            </w:pPr>
            <w:r w:rsidRPr="00156BAC">
              <w:rPr>
                <w:rFonts w:ascii="Arial" w:hAnsi="Arial" w:cs="Arial"/>
                <w:color w:val="000000"/>
                <w:sz w:val="20"/>
                <w:szCs w:val="20"/>
              </w:rPr>
              <w:t xml:space="preserve">Un traitement de surface conduit typiquement à une combinaison inséparable avec le matériau de base. C'est la raison pour laquelle il conviendra de s'assurer que cette association n'entrave pas les possibilités de valorisation du matériau. Dans de nombreux cas, une bonne </w:t>
            </w:r>
            <w:proofErr w:type="spellStart"/>
            <w:r w:rsidRPr="00156BAC">
              <w:rPr>
                <w:rFonts w:ascii="Arial" w:hAnsi="Arial" w:cs="Arial"/>
                <w:color w:val="000000"/>
                <w:sz w:val="20"/>
                <w:szCs w:val="20"/>
              </w:rPr>
              <w:t>recyclabilité</w:t>
            </w:r>
            <w:proofErr w:type="spellEnd"/>
            <w:r w:rsidRPr="00156BAC">
              <w:rPr>
                <w:rFonts w:ascii="Arial" w:hAnsi="Arial" w:cs="Arial"/>
                <w:color w:val="000000"/>
                <w:sz w:val="20"/>
                <w:szCs w:val="20"/>
              </w:rPr>
              <w:t xml:space="preserve"> globale peut être obtenue au travers d'une conception adaptée des pièces et d'un choix approprié des matériaux.</w:t>
            </w:r>
          </w:p>
        </w:tc>
        <w:tc>
          <w:tcPr>
            <w:tcW w:w="1979" w:type="dxa"/>
            <w:tcMar/>
          </w:tcPr>
          <w:p w:rsidR="00770E2C" w:rsidP="00D85D34" w:rsidRDefault="00770E2C" w14:paraId="717AAFBA" wp14:textId="14289124">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Monnot</w:t>
            </w:r>
          </w:p>
        </w:tc>
      </w:tr>
      <w:tr xmlns:wp14="http://schemas.microsoft.com/office/word/2010/wordml" w:rsidR="00770E2C" w:rsidTr="00D85D34" w14:paraId="7919DBAB" wp14:textId="77777777">
        <w:trPr/>
        <w:tc>
          <w:tcPr>
            <w:tcW w:w="1206" w:type="dxa"/>
            <w:gridSpan w:val="2"/>
            <w:tcMar/>
            <w:vAlign w:val="center"/>
          </w:tcPr>
          <w:p w:rsidR="00770E2C" w:rsidP="00770E2C" w:rsidRDefault="00770E2C" w14:paraId="56EE48EE" wp14:textId="77777777">
            <w:pPr>
              <w:pStyle w:val="Sansinterligne"/>
              <w:jc w:val="center"/>
              <w:rPr>
                <w:sz w:val="20"/>
                <w:szCs w:val="20"/>
              </w:rPr>
            </w:pPr>
            <w:r>
              <w:drawing>
                <wp:inline xmlns:wp14="http://schemas.microsoft.com/office/word/2010/wordprocessingDrawing" wp14:editId="3BFDA748" wp14:anchorId="10D75E4A">
                  <wp:extent cx="622800" cy="932400"/>
                  <wp:effectExtent l="0" t="0" r="6350" b="1270"/>
                  <wp:docPr id="1942626863" name="picture" descr="http://www.ecodesign.at/pilot/ONLINE/FRANCAIS/BILDER/HA/5_06_01.JPG" title=""/>
                  <wp:cNvGraphicFramePr>
                    <a:graphicFrameLocks noChangeAspect="1"/>
                  </wp:cNvGraphicFramePr>
                  <a:graphic>
                    <a:graphicData uri="http://schemas.openxmlformats.org/drawingml/2006/picture">
                      <pic:pic>
                        <pic:nvPicPr>
                          <pic:cNvPr id="0" name="picture"/>
                          <pic:cNvPicPr/>
                        </pic:nvPicPr>
                        <pic:blipFill>
                          <a:blip r:embed="Rd51d9909f53740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3186A25C" wp14:textId="77777777">
            <w:pPr>
              <w:pStyle w:val="Sansinterligne"/>
              <w:rPr>
                <w:rStyle w:val="Lienhypertexte"/>
                <w:rFonts w:ascii="Arial" w:hAnsi="Arial" w:cs="Arial"/>
                <w:color w:val="000080"/>
                <w:sz w:val="20"/>
                <w:szCs w:val="20"/>
              </w:rPr>
            </w:pPr>
            <w:hyperlink w:history="1" w:anchor="5o06o01" r:id="rId112">
              <w:r w:rsidRPr="00156BAC">
                <w:rPr>
                  <w:rStyle w:val="Lienhypertexte"/>
                  <w:rFonts w:ascii="Arial" w:hAnsi="Arial" w:cs="Arial"/>
                  <w:color w:val="000080"/>
                  <w:sz w:val="20"/>
                  <w:szCs w:val="20"/>
                </w:rPr>
                <w:t>Permettre l'extraction des consommables et matériaux problématiques</w:t>
              </w:r>
            </w:hyperlink>
          </w:p>
          <w:p w:rsidRPr="00156BAC" w:rsidR="00770E2C" w:rsidP="00770E2C" w:rsidRDefault="00770E2C" w14:paraId="236B4137" wp14:textId="77777777">
            <w:pPr>
              <w:pStyle w:val="Sansinterligne"/>
              <w:rPr>
                <w:sz w:val="20"/>
                <w:szCs w:val="20"/>
              </w:rPr>
            </w:pPr>
            <w:r w:rsidRPr="00156BAC">
              <w:rPr>
                <w:rFonts w:ascii="Arial" w:hAnsi="Arial" w:cs="Arial"/>
                <w:color w:val="000000"/>
                <w:sz w:val="20"/>
                <w:szCs w:val="20"/>
              </w:rPr>
              <w:t>Afin de pouvoir assurer l'élimination des consommables et des matériaux problématiques dans des conditions respectueuses de l'environnement, il faut s'assurer que ces matériaux peuvent, après utilisation, être séparés des autres composants du produit. Ceci nécessite une extraction simple et un marquage approprié des composants contenant des substances dangereuses.</w:t>
            </w:r>
          </w:p>
        </w:tc>
        <w:tc>
          <w:tcPr>
            <w:tcW w:w="1979" w:type="dxa"/>
            <w:tcMar/>
          </w:tcPr>
          <w:p w:rsidR="00770E2C" w:rsidP="00D85D34" w:rsidRDefault="00770E2C" w14:paraId="7A501B7E" wp14:textId="3C419C9F">
            <w:pPr>
              <w:pStyle w:val="Normal"/>
              <w:bidi w:val="0"/>
              <w:spacing w:before="0" w:beforeAutospacing="off" w:after="0" w:afterAutospacing="off" w:line="240" w:lineRule="auto"/>
              <w:ind w:left="0" w:right="0"/>
              <w:jc w:val="left"/>
            </w:pPr>
            <w:proofErr w:type="spellStart"/>
            <w:r w:rsidRPr="00D85D34" w:rsidR="00D85D34">
              <w:rPr>
                <w:rFonts w:ascii="Arial" w:hAnsi="Arial" w:eastAsia="Times New Roman" w:cs="Arial"/>
                <w:sz w:val="20"/>
                <w:szCs w:val="20"/>
                <w:lang w:eastAsia="fr-FR"/>
              </w:rPr>
              <w:t>Nouaze</w:t>
            </w:r>
            <w:proofErr w:type="spellEnd"/>
          </w:p>
        </w:tc>
      </w:tr>
      <w:tr xmlns:wp14="http://schemas.microsoft.com/office/word/2010/wordml" w:rsidR="00770E2C" w:rsidTr="00D85D34" w14:paraId="110BB35A" wp14:textId="77777777">
        <w:trPr/>
        <w:tc>
          <w:tcPr>
            <w:tcW w:w="1206" w:type="dxa"/>
            <w:gridSpan w:val="2"/>
            <w:tcMar/>
            <w:vAlign w:val="center"/>
          </w:tcPr>
          <w:p w:rsidR="00770E2C" w:rsidP="00770E2C" w:rsidRDefault="00770E2C" w14:paraId="1FE2DD96" wp14:textId="77777777">
            <w:pPr>
              <w:pStyle w:val="Sansinterligne"/>
              <w:jc w:val="center"/>
              <w:rPr>
                <w:sz w:val="20"/>
                <w:szCs w:val="20"/>
              </w:rPr>
            </w:pPr>
            <w:r>
              <w:drawing>
                <wp:inline xmlns:wp14="http://schemas.microsoft.com/office/word/2010/wordprocessingDrawing" wp14:editId="02898A3B" wp14:anchorId="58929010">
                  <wp:extent cx="622800" cy="932400"/>
                  <wp:effectExtent l="0" t="0" r="6350" b="1270"/>
                  <wp:docPr id="546438793" name="picture" descr="http://www.ecodesign.at/pilot/ONLINE/FRANCAIS/BILDER/HA/5_06_02.JPG" title=""/>
                  <wp:cNvGraphicFramePr>
                    <a:graphicFrameLocks noChangeAspect="1"/>
                  </wp:cNvGraphicFramePr>
                  <a:graphic>
                    <a:graphicData uri="http://schemas.openxmlformats.org/drawingml/2006/picture">
                      <pic:pic>
                        <pic:nvPicPr>
                          <pic:cNvPr id="0" name="picture"/>
                          <pic:cNvPicPr/>
                        </pic:nvPicPr>
                        <pic:blipFill>
                          <a:blip r:embed="R7ad8aa747dc948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2B67925B" wp14:textId="77777777">
            <w:pPr>
              <w:pStyle w:val="Sansinterligne"/>
              <w:rPr>
                <w:rStyle w:val="Lienhypertexte"/>
                <w:rFonts w:ascii="Arial" w:hAnsi="Arial" w:cs="Arial"/>
                <w:color w:val="000080"/>
                <w:sz w:val="20"/>
                <w:szCs w:val="20"/>
              </w:rPr>
            </w:pPr>
            <w:hyperlink w:history="1" w:anchor="5o06o02" r:id="rId114">
              <w:r w:rsidRPr="00156BAC">
                <w:rPr>
                  <w:rStyle w:val="Lienhypertexte"/>
                  <w:rFonts w:ascii="Arial" w:hAnsi="Arial" w:cs="Arial"/>
                  <w:color w:val="000080"/>
                  <w:sz w:val="20"/>
                  <w:szCs w:val="20"/>
                </w:rPr>
                <w:t>Tenir compte des possibilités d'action de l'utilisateur final lors de l'élimination et joindre au produit une notice explicative sur les modes d'élimination</w:t>
              </w:r>
            </w:hyperlink>
          </w:p>
          <w:p w:rsidRPr="00156BAC" w:rsidR="00770E2C" w:rsidP="00770E2C" w:rsidRDefault="00770E2C" w14:paraId="6BE0E072" wp14:textId="77777777">
            <w:pPr>
              <w:pStyle w:val="Sansinterligne"/>
              <w:rPr>
                <w:sz w:val="20"/>
                <w:szCs w:val="20"/>
              </w:rPr>
            </w:pPr>
            <w:r w:rsidRPr="00156BAC">
              <w:rPr>
                <w:rFonts w:ascii="Arial" w:hAnsi="Arial" w:cs="Arial"/>
                <w:color w:val="000000"/>
                <w:sz w:val="20"/>
                <w:szCs w:val="20"/>
              </w:rPr>
              <w:t>Le consommateur a en général peu d'envie d'investir des efforts dans l'élimination du produit. De ce fait, le mode d'élimination doit être simple et en phase avec les moyens mis à disposition de l'utilisateur moyen. Il est de plus important d'informer le consommateur sur les modalités d'élimination et de le motiver à suivre les consignes correspondantes au travers d'une notice explicative</w:t>
            </w:r>
          </w:p>
        </w:tc>
        <w:tc>
          <w:tcPr>
            <w:tcW w:w="1979" w:type="dxa"/>
            <w:tcMar/>
          </w:tcPr>
          <w:p w:rsidR="00770E2C" w:rsidP="00D85D34" w:rsidRDefault="00770E2C" w14:paraId="4BDB5498" wp14:textId="7A2AE02E">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Renault</w:t>
            </w:r>
          </w:p>
        </w:tc>
      </w:tr>
      <w:tr xmlns:wp14="http://schemas.microsoft.com/office/word/2010/wordml" w:rsidR="00770E2C" w:rsidTr="00D85D34" w14:paraId="6DE9F80C" wp14:textId="77777777">
        <w:trPr>
          <w:trHeight w:val="386"/>
        </w:trPr>
        <w:tc>
          <w:tcPr>
            <w:tcW w:w="7083" w:type="dxa"/>
            <w:gridSpan w:val="4"/>
            <w:tcMar/>
            <w:vAlign w:val="center"/>
          </w:tcPr>
          <w:p w:rsidRPr="002D4B0F" w:rsidR="00770E2C" w:rsidP="00770E2C" w:rsidRDefault="00770E2C" w14:paraId="33DC6588" wp14:textId="77777777">
            <w:pPr>
              <w:pStyle w:val="Titre1"/>
              <w:outlineLvl w:val="0"/>
            </w:pPr>
            <w:r>
              <w:t>La production</w:t>
            </w:r>
          </w:p>
        </w:tc>
        <w:tc>
          <w:tcPr>
            <w:tcW w:w="1979" w:type="dxa"/>
            <w:tcMar/>
          </w:tcPr>
          <w:p w:rsidR="00770E2C" w:rsidP="00770E2C" w:rsidRDefault="00770E2C" w14:paraId="2916C19D" wp14:textId="77777777">
            <w:pPr>
              <w:pStyle w:val="Titre1"/>
              <w:outlineLvl w:val="0"/>
            </w:pPr>
          </w:p>
        </w:tc>
      </w:tr>
      <w:tr xmlns:wp14="http://schemas.microsoft.com/office/word/2010/wordml" w:rsidR="00770E2C" w:rsidTr="00D85D34" w14:paraId="679876AC" wp14:textId="77777777">
        <w:trPr/>
        <w:tc>
          <w:tcPr>
            <w:tcW w:w="1206" w:type="dxa"/>
            <w:gridSpan w:val="2"/>
            <w:tcMar/>
            <w:vAlign w:val="center"/>
          </w:tcPr>
          <w:p w:rsidR="00770E2C" w:rsidP="00770E2C" w:rsidRDefault="00770E2C" w14:paraId="187F57B8" wp14:textId="77777777">
            <w:pPr>
              <w:pStyle w:val="Sansinterligne"/>
              <w:jc w:val="center"/>
              <w:rPr>
                <w:sz w:val="20"/>
                <w:szCs w:val="20"/>
              </w:rPr>
            </w:pPr>
          </w:p>
        </w:tc>
        <w:tc>
          <w:tcPr>
            <w:tcW w:w="5877" w:type="dxa"/>
            <w:gridSpan w:val="2"/>
            <w:tcMar/>
          </w:tcPr>
          <w:p w:rsidRPr="00156BAC" w:rsidR="00770E2C" w:rsidP="00770E2C" w:rsidRDefault="00770E2C" w14:paraId="70B4D948" wp14:textId="77777777">
            <w:pPr>
              <w:pStyle w:val="Sansinterligne"/>
              <w:rPr>
                <w:sz w:val="20"/>
                <w:szCs w:val="20"/>
              </w:rPr>
            </w:pPr>
            <w:r w:rsidRPr="00156BAC">
              <w:rPr>
                <w:sz w:val="20"/>
                <w:szCs w:val="20"/>
              </w:rPr>
              <w:t>-&gt; Réduction des besoins en énergie lors de la production</w:t>
            </w:r>
          </w:p>
        </w:tc>
        <w:tc>
          <w:tcPr>
            <w:tcW w:w="1979" w:type="dxa"/>
            <w:tcMar/>
          </w:tcPr>
          <w:p w:rsidRPr="00156BAC" w:rsidR="00770E2C" w:rsidP="00770E2C" w:rsidRDefault="00770E2C" w14:paraId="54738AF4" wp14:textId="77777777">
            <w:pPr>
              <w:pStyle w:val="Sansinterligne"/>
              <w:rPr>
                <w:sz w:val="20"/>
                <w:szCs w:val="20"/>
              </w:rPr>
            </w:pPr>
          </w:p>
        </w:tc>
      </w:tr>
      <w:tr xmlns:wp14="http://schemas.microsoft.com/office/word/2010/wordml" w:rsidR="00770E2C" w:rsidTr="00D85D34" w14:paraId="4317A334" wp14:textId="77777777">
        <w:trPr/>
        <w:tc>
          <w:tcPr>
            <w:tcW w:w="1206" w:type="dxa"/>
            <w:gridSpan w:val="2"/>
            <w:tcMar/>
            <w:vAlign w:val="center"/>
          </w:tcPr>
          <w:p w:rsidR="00770E2C" w:rsidP="00770E2C" w:rsidRDefault="00770E2C" w14:paraId="46ABBD8F" wp14:textId="77777777">
            <w:pPr>
              <w:pStyle w:val="Sansinterligne"/>
              <w:jc w:val="center"/>
              <w:rPr>
                <w:sz w:val="20"/>
                <w:szCs w:val="20"/>
              </w:rPr>
            </w:pPr>
            <w:r>
              <w:drawing>
                <wp:inline xmlns:wp14="http://schemas.microsoft.com/office/word/2010/wordprocessingDrawing" wp14:editId="5E514073" wp14:anchorId="658347C6">
                  <wp:extent cx="622800" cy="932400"/>
                  <wp:effectExtent l="0" t="0" r="6350" b="1270"/>
                  <wp:docPr id="951276623" name="picture" descr="http://www.ecodesign.at/pilot/ONLINE/FRANCAIS/BILDER/HA/2_01_01.JPG" title=""/>
                  <wp:cNvGraphicFramePr>
                    <a:graphicFrameLocks noChangeAspect="1"/>
                  </wp:cNvGraphicFramePr>
                  <a:graphic>
                    <a:graphicData uri="http://schemas.openxmlformats.org/drawingml/2006/picture">
                      <pic:pic>
                        <pic:nvPicPr>
                          <pic:cNvPr id="0" name="picture"/>
                          <pic:cNvPicPr/>
                        </pic:nvPicPr>
                        <pic:blipFill>
                          <a:blip r:embed="Rce31738597d943e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791563F7" wp14:textId="77777777">
            <w:pPr>
              <w:pStyle w:val="Sansinterligne"/>
              <w:rPr>
                <w:rFonts w:ascii="Arial" w:hAnsi="Arial" w:cs="Arial"/>
                <w:color w:val="000033"/>
                <w:sz w:val="20"/>
                <w:szCs w:val="20"/>
              </w:rPr>
            </w:pPr>
            <w:hyperlink w:history="1" w:anchor="2o01o01" r:id="rId116">
              <w:r w:rsidRPr="00156BAC">
                <w:rPr>
                  <w:rStyle w:val="Lienhypertexte"/>
                  <w:rFonts w:ascii="Arial" w:hAnsi="Arial" w:cs="Arial"/>
                  <w:color w:val="000080"/>
                  <w:sz w:val="20"/>
                  <w:szCs w:val="20"/>
                </w:rPr>
                <w:t>Utiliser des technologies de production économes en énergie</w:t>
              </w:r>
            </w:hyperlink>
          </w:p>
          <w:p w:rsidRPr="00156BAC" w:rsidR="00770E2C" w:rsidP="00770E2C" w:rsidRDefault="00770E2C" w14:paraId="25B86062" wp14:textId="77777777">
            <w:pPr>
              <w:pStyle w:val="Sansinterligne"/>
              <w:rPr>
                <w:sz w:val="20"/>
                <w:szCs w:val="20"/>
              </w:rPr>
            </w:pPr>
            <w:r w:rsidRPr="00156BAC">
              <w:rPr>
                <w:rFonts w:ascii="Arial" w:hAnsi="Arial" w:cs="Arial"/>
                <w:color w:val="000000"/>
                <w:sz w:val="20"/>
                <w:szCs w:val="20"/>
              </w:rPr>
              <w:t>La technologie de production d'un produit peut influencer très fortement la consommation d'énergie. Par le choix d'une technologie de production adaptée, les besoins en énergie peuvent être minimisés. L'objectif est de produire de la manière la plus efficace possible, sur la base de l'analyse des besoins énergétiques requis par les différent</w:t>
            </w:r>
            <w:r>
              <w:rPr>
                <w:rFonts w:ascii="Arial" w:hAnsi="Arial" w:cs="Arial"/>
                <w:color w:val="000000"/>
                <w:sz w:val="20"/>
                <w:szCs w:val="20"/>
              </w:rPr>
              <w:t>e</w:t>
            </w:r>
            <w:r w:rsidRPr="00156BAC">
              <w:rPr>
                <w:rFonts w:ascii="Arial" w:hAnsi="Arial" w:cs="Arial"/>
                <w:color w:val="000000"/>
                <w:sz w:val="20"/>
                <w:szCs w:val="20"/>
              </w:rPr>
              <w:t>s étapes du procédé de fabrication. Cet aspect doit être pris en compte lors du choix d'un procédé. Dans la plupart des cas, il existe des valeurs indicatives pour les consommations énergétiques des différentes phases de transformation (par exemple : dans le cas de la transformation du plastique).</w:t>
            </w:r>
          </w:p>
        </w:tc>
        <w:tc>
          <w:tcPr>
            <w:tcW w:w="1979" w:type="dxa"/>
            <w:tcMar/>
          </w:tcPr>
          <w:p w:rsidR="00770E2C" w:rsidP="00D85D34" w:rsidRDefault="00770E2C" w14:paraId="06BBA33E" wp14:textId="0A8EC04B">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Tomas</w:t>
            </w:r>
          </w:p>
        </w:tc>
      </w:tr>
      <w:tr xmlns:wp14="http://schemas.microsoft.com/office/word/2010/wordml" w:rsidR="00770E2C" w:rsidTr="00D85D34" w14:paraId="541A5BDE" wp14:textId="77777777">
        <w:trPr/>
        <w:tc>
          <w:tcPr>
            <w:tcW w:w="1206" w:type="dxa"/>
            <w:gridSpan w:val="2"/>
            <w:tcMar/>
            <w:vAlign w:val="center"/>
          </w:tcPr>
          <w:p w:rsidR="00770E2C" w:rsidP="00770E2C" w:rsidRDefault="00770E2C" w14:paraId="464FCBC1" wp14:textId="77777777">
            <w:pPr>
              <w:pStyle w:val="Sansinterligne"/>
              <w:jc w:val="center"/>
              <w:rPr>
                <w:sz w:val="20"/>
                <w:szCs w:val="20"/>
              </w:rPr>
            </w:pPr>
            <w:r>
              <w:drawing>
                <wp:inline xmlns:wp14="http://schemas.microsoft.com/office/word/2010/wordprocessingDrawing" wp14:editId="1CF924B1" wp14:anchorId="646AA99F">
                  <wp:extent cx="622800" cy="932400"/>
                  <wp:effectExtent l="0" t="0" r="6350" b="1270"/>
                  <wp:docPr id="1147884137" name="picture" descr="http://www.ecodesign.at/pilot/ONLINE/FRANCAIS/BILDER/HA/2_02_01.JPG" title=""/>
                  <wp:cNvGraphicFramePr>
                    <a:graphicFrameLocks noChangeAspect="1"/>
                  </wp:cNvGraphicFramePr>
                  <a:graphic>
                    <a:graphicData uri="http://schemas.openxmlformats.org/drawingml/2006/picture">
                      <pic:pic>
                        <pic:nvPicPr>
                          <pic:cNvPr id="0" name="picture"/>
                          <pic:cNvPicPr/>
                        </pic:nvPicPr>
                        <pic:blipFill>
                          <a:blip r:embed="R17480fc3af1a40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732B2A78" wp14:textId="77777777">
            <w:pPr>
              <w:pStyle w:val="Sansinterligne"/>
              <w:rPr>
                <w:rFonts w:ascii="Arial" w:hAnsi="Arial" w:cs="Arial"/>
                <w:color w:val="000033"/>
                <w:sz w:val="20"/>
                <w:szCs w:val="20"/>
              </w:rPr>
            </w:pPr>
            <w:hyperlink w:history="1" w:anchor="2o02o01" r:id="rId118">
              <w:r w:rsidRPr="00156BAC">
                <w:rPr>
                  <w:rStyle w:val="Lienhypertexte"/>
                  <w:rFonts w:ascii="Arial" w:hAnsi="Arial" w:cs="Arial"/>
                  <w:color w:val="000080"/>
                  <w:sz w:val="20"/>
                  <w:szCs w:val="20"/>
                </w:rPr>
                <w:t xml:space="preserve">Réduire la consommation d'énergie lors de la production par une mise en </w:t>
              </w:r>
              <w:proofErr w:type="spellStart"/>
              <w:r w:rsidRPr="00156BAC">
                <w:rPr>
                  <w:rStyle w:val="Lienhypertexte"/>
                  <w:rFonts w:ascii="Arial" w:hAnsi="Arial" w:cs="Arial"/>
                  <w:color w:val="000080"/>
                  <w:sz w:val="20"/>
                  <w:szCs w:val="20"/>
                </w:rPr>
                <w:t>oeuvre</w:t>
              </w:r>
              <w:proofErr w:type="spellEnd"/>
              <w:r w:rsidRPr="00156BAC">
                <w:rPr>
                  <w:rStyle w:val="Lienhypertexte"/>
                  <w:rFonts w:ascii="Arial" w:hAnsi="Arial" w:cs="Arial"/>
                  <w:color w:val="000080"/>
                  <w:sz w:val="20"/>
                  <w:szCs w:val="20"/>
                </w:rPr>
                <w:t xml:space="preserve"> optimisée du </w:t>
              </w:r>
              <w:proofErr w:type="spellStart"/>
              <w:r w:rsidRPr="00156BAC">
                <w:rPr>
                  <w:rStyle w:val="Lienhypertexte"/>
                  <w:rFonts w:ascii="Arial" w:hAnsi="Arial" w:cs="Arial"/>
                  <w:color w:val="000080"/>
                  <w:sz w:val="20"/>
                  <w:szCs w:val="20"/>
                </w:rPr>
                <w:t>process</w:t>
              </w:r>
              <w:proofErr w:type="spellEnd"/>
            </w:hyperlink>
          </w:p>
          <w:p w:rsidRPr="00156BAC" w:rsidR="00770E2C" w:rsidP="00770E2C" w:rsidRDefault="00770E2C" w14:paraId="52AB1198" wp14:textId="77777777">
            <w:pPr>
              <w:pStyle w:val="Sansinterligne"/>
              <w:rPr>
                <w:sz w:val="20"/>
                <w:szCs w:val="20"/>
              </w:rPr>
            </w:pPr>
            <w:r w:rsidRPr="00156BAC">
              <w:rPr>
                <w:rFonts w:ascii="Arial" w:hAnsi="Arial" w:cs="Arial"/>
                <w:color w:val="000000"/>
                <w:sz w:val="20"/>
                <w:szCs w:val="20"/>
              </w:rPr>
              <w:t xml:space="preserve">En plus du choix de technologies de fabrication efficientes sur le plan énergétique, une mise en œuvre optimale du </w:t>
            </w:r>
            <w:proofErr w:type="spellStart"/>
            <w:r w:rsidRPr="00156BAC">
              <w:rPr>
                <w:rFonts w:ascii="Arial" w:hAnsi="Arial" w:cs="Arial"/>
                <w:color w:val="000000"/>
                <w:sz w:val="20"/>
                <w:szCs w:val="20"/>
              </w:rPr>
              <w:t>process</w:t>
            </w:r>
            <w:proofErr w:type="spellEnd"/>
            <w:r w:rsidRPr="00156BAC">
              <w:rPr>
                <w:rFonts w:ascii="Arial" w:hAnsi="Arial" w:cs="Arial"/>
                <w:color w:val="000000"/>
                <w:sz w:val="20"/>
                <w:szCs w:val="20"/>
              </w:rPr>
              <w:t xml:space="preserve"> conduit également à une diminution de la consommation d'énergie. La réduction du besoin énergétique diminue, dans une proportion équivalente, la charge environnementale résultante de la production de l'énergie requise. Des économies peuvent être réalisées grâce à un suivi en continu et une optimisation continue des paramètres du </w:t>
            </w:r>
            <w:proofErr w:type="spellStart"/>
            <w:r w:rsidRPr="00156BAC">
              <w:rPr>
                <w:rFonts w:ascii="Arial" w:hAnsi="Arial" w:cs="Arial"/>
                <w:color w:val="000000"/>
                <w:sz w:val="20"/>
                <w:szCs w:val="20"/>
              </w:rPr>
              <w:t>process</w:t>
            </w:r>
            <w:proofErr w:type="spellEnd"/>
            <w:r w:rsidRPr="00156BAC">
              <w:rPr>
                <w:rFonts w:ascii="Arial" w:hAnsi="Arial" w:cs="Arial"/>
                <w:color w:val="000000"/>
                <w:sz w:val="20"/>
                <w:szCs w:val="20"/>
              </w:rPr>
              <w:t xml:space="preserve"> (par ex. température, quantité de consommables ...) en ayant recours par exemple à un réglage automatisé du </w:t>
            </w:r>
            <w:proofErr w:type="spellStart"/>
            <w:r w:rsidRPr="00156BAC">
              <w:rPr>
                <w:rFonts w:ascii="Arial" w:hAnsi="Arial" w:cs="Arial"/>
                <w:color w:val="000000"/>
                <w:sz w:val="20"/>
                <w:szCs w:val="20"/>
              </w:rPr>
              <w:t>process</w:t>
            </w:r>
            <w:proofErr w:type="spellEnd"/>
            <w:r w:rsidRPr="00156BAC">
              <w:rPr>
                <w:rFonts w:ascii="Arial" w:hAnsi="Arial" w:cs="Arial"/>
                <w:color w:val="000000"/>
                <w:sz w:val="20"/>
                <w:szCs w:val="20"/>
              </w:rPr>
              <w:t>.</w:t>
            </w:r>
          </w:p>
        </w:tc>
        <w:tc>
          <w:tcPr>
            <w:tcW w:w="1979" w:type="dxa"/>
            <w:tcMar/>
          </w:tcPr>
          <w:p w:rsidR="00770E2C" w:rsidP="00D85D34" w:rsidRDefault="00770E2C" w14:paraId="5C8C6B09" wp14:textId="0CAFB208">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Atmani</w:t>
            </w:r>
          </w:p>
        </w:tc>
      </w:tr>
      <w:tr xmlns:wp14="http://schemas.microsoft.com/office/word/2010/wordml" w:rsidR="00770E2C" w:rsidTr="00D85D34" w14:paraId="76854290" wp14:textId="77777777">
        <w:trPr/>
        <w:tc>
          <w:tcPr>
            <w:tcW w:w="1206" w:type="dxa"/>
            <w:gridSpan w:val="2"/>
            <w:tcMar/>
            <w:vAlign w:val="center"/>
          </w:tcPr>
          <w:p w:rsidR="00770E2C" w:rsidP="00770E2C" w:rsidRDefault="00770E2C" w14:paraId="3382A365" wp14:textId="77777777">
            <w:pPr>
              <w:pStyle w:val="Sansinterligne"/>
              <w:jc w:val="center"/>
              <w:rPr>
                <w:sz w:val="20"/>
                <w:szCs w:val="20"/>
              </w:rPr>
            </w:pPr>
            <w:r>
              <w:drawing>
                <wp:inline xmlns:wp14="http://schemas.microsoft.com/office/word/2010/wordprocessingDrawing" wp14:editId="43DBEC0E" wp14:anchorId="18E755C1">
                  <wp:extent cx="622800" cy="932400"/>
                  <wp:effectExtent l="0" t="0" r="6350" b="1270"/>
                  <wp:docPr id="50747499" name="picture" descr="http://www.ecodesign.at/pilot/ONLINE/FRANCAIS/BILDER/HA/2_02_02.JPG" title=""/>
                  <wp:cNvGraphicFramePr>
                    <a:graphicFrameLocks noChangeAspect="1"/>
                  </wp:cNvGraphicFramePr>
                  <a:graphic>
                    <a:graphicData uri="http://schemas.openxmlformats.org/drawingml/2006/picture">
                      <pic:pic>
                        <pic:nvPicPr>
                          <pic:cNvPr id="0" name="picture"/>
                          <pic:cNvPicPr/>
                        </pic:nvPicPr>
                        <pic:blipFill>
                          <a:blip r:embed="R5f5734ce6568432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0B119D4C" wp14:textId="77777777">
            <w:pPr>
              <w:pStyle w:val="Sansinterligne"/>
              <w:rPr>
                <w:rFonts w:ascii="Arial" w:hAnsi="Arial" w:cs="Arial"/>
                <w:color w:val="000033"/>
                <w:sz w:val="20"/>
                <w:szCs w:val="20"/>
              </w:rPr>
            </w:pPr>
            <w:hyperlink w:history="1" w:anchor="2o02o02" r:id="rId120">
              <w:r w:rsidRPr="00156BAC">
                <w:rPr>
                  <w:rStyle w:val="Lienhypertexte"/>
                  <w:rFonts w:ascii="Arial" w:hAnsi="Arial" w:cs="Arial"/>
                  <w:color w:val="000080"/>
                  <w:sz w:val="20"/>
                  <w:szCs w:val="20"/>
                </w:rPr>
                <w:t>Préférer l'utilisation d'énergies d'origine renouvelable pour la production.</w:t>
              </w:r>
            </w:hyperlink>
          </w:p>
          <w:p w:rsidRPr="00156BAC" w:rsidR="00770E2C" w:rsidP="00770E2C" w:rsidRDefault="00770E2C" w14:paraId="62F2AB9E" wp14:textId="77777777">
            <w:pPr>
              <w:pStyle w:val="Sansinterligne"/>
              <w:rPr>
                <w:sz w:val="20"/>
                <w:szCs w:val="20"/>
              </w:rPr>
            </w:pPr>
            <w:r w:rsidRPr="00156BAC">
              <w:rPr>
                <w:rFonts w:ascii="Arial" w:hAnsi="Arial" w:cs="Arial"/>
                <w:color w:val="000000"/>
                <w:sz w:val="20"/>
                <w:szCs w:val="20"/>
              </w:rPr>
              <w:t>L'utilisation d'énergies d'origine renouvelable telles l'énergie solaire, la biomasse, l'énergie hydraulique, l'énergie éolienne, la géothermie est incontournable dans l'optique d'un approvisionnement d'énergie durable. Il est à noter que les ressources naturelles (par ex. biomasse) ne doivent pas être surexploitées dans la mesure où elles ne peuvent être considérées comme renouvelables qu'en fonction de leur capacité de régénération naturelle. La question de l'efficience énergétique revêt, en relation avec l'utilisation de sources d'énergies renouvelables, une importance capitale. Dans le même ordre d'idée, il ne faut pas négliger la question des impacts sur l'environnement résultant de la production d'énergies renouvelables.</w:t>
            </w:r>
          </w:p>
        </w:tc>
        <w:tc>
          <w:tcPr>
            <w:tcW w:w="1979" w:type="dxa"/>
            <w:tcMar/>
          </w:tcPr>
          <w:p w:rsidR="00770E2C" w:rsidP="00D85D34" w:rsidRDefault="00770E2C" w14:paraId="5C71F136" wp14:textId="1C0FA342">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Bœuf</w:t>
            </w:r>
          </w:p>
        </w:tc>
      </w:tr>
      <w:tr xmlns:wp14="http://schemas.microsoft.com/office/word/2010/wordml" w:rsidR="00770E2C" w:rsidTr="00D85D34" w14:paraId="5C5572A7" wp14:textId="77777777">
        <w:trPr/>
        <w:tc>
          <w:tcPr>
            <w:tcW w:w="1206" w:type="dxa"/>
            <w:gridSpan w:val="2"/>
            <w:tcMar/>
            <w:vAlign w:val="center"/>
          </w:tcPr>
          <w:p w:rsidR="00770E2C" w:rsidP="00770E2C" w:rsidRDefault="00770E2C" w14:paraId="62199465" wp14:textId="77777777">
            <w:pPr>
              <w:pStyle w:val="Sansinterligne"/>
              <w:jc w:val="center"/>
              <w:rPr>
                <w:sz w:val="20"/>
                <w:szCs w:val="20"/>
              </w:rPr>
            </w:pPr>
            <w:r>
              <w:drawing>
                <wp:inline xmlns:wp14="http://schemas.microsoft.com/office/word/2010/wordprocessingDrawing" wp14:editId="24B17CBD" wp14:anchorId="6C2A50E6">
                  <wp:extent cx="622800" cy="932400"/>
                  <wp:effectExtent l="0" t="0" r="6350" b="1270"/>
                  <wp:docPr id="1708470519" name="picture" descr="http://www.ecodesign.at/pilot/ONLINE/FRANCAIS/BILDER/HA/2_02_03.JPG" title=""/>
                  <wp:cNvGraphicFramePr>
                    <a:graphicFrameLocks noChangeAspect="1"/>
                  </wp:cNvGraphicFramePr>
                  <a:graphic>
                    <a:graphicData uri="http://schemas.openxmlformats.org/drawingml/2006/picture">
                      <pic:pic>
                        <pic:nvPicPr>
                          <pic:cNvPr id="0" name="picture"/>
                          <pic:cNvPicPr/>
                        </pic:nvPicPr>
                        <pic:blipFill>
                          <a:blip r:embed="R51e5448601f646c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49F63693" wp14:textId="77777777">
            <w:pPr>
              <w:pStyle w:val="Sansinterligne"/>
              <w:rPr>
                <w:rFonts w:ascii="Arial" w:hAnsi="Arial" w:cs="Arial"/>
                <w:color w:val="000033"/>
                <w:sz w:val="20"/>
                <w:szCs w:val="20"/>
              </w:rPr>
            </w:pPr>
            <w:hyperlink w:history="1" w:anchor="2o02o03" r:id="rId122">
              <w:r w:rsidRPr="00156BAC">
                <w:rPr>
                  <w:rStyle w:val="Lienhypertexte"/>
                  <w:rFonts w:ascii="Arial" w:hAnsi="Arial" w:cs="Arial"/>
                  <w:color w:val="000080"/>
                  <w:sz w:val="20"/>
                  <w:szCs w:val="20"/>
                </w:rPr>
                <w:t xml:space="preserve">Préférer la mise </w:t>
              </w:r>
              <w:r>
                <w:rPr>
                  <w:rStyle w:val="Lienhypertexte"/>
                  <w:rFonts w:ascii="Arial" w:hAnsi="Arial" w:cs="Arial"/>
                  <w:color w:val="000080"/>
                  <w:sz w:val="20"/>
                  <w:szCs w:val="20"/>
                </w:rPr>
                <w:t xml:space="preserve">en </w:t>
              </w:r>
              <w:r w:rsidRPr="00156BAC">
                <w:rPr>
                  <w:rStyle w:val="Lienhypertexte"/>
                  <w:rFonts w:ascii="Arial" w:hAnsi="Arial" w:cs="Arial"/>
                  <w:color w:val="000080"/>
                  <w:sz w:val="20"/>
                  <w:szCs w:val="20"/>
                </w:rPr>
                <w:t>œuvre de ressources énergétiques disponibles sur le plan local</w:t>
              </w:r>
            </w:hyperlink>
          </w:p>
          <w:p w:rsidRPr="00156BAC" w:rsidR="00770E2C" w:rsidP="00770E2C" w:rsidRDefault="00770E2C" w14:paraId="6069DA7E" wp14:textId="77777777">
            <w:pPr>
              <w:pStyle w:val="Sansinterligne"/>
              <w:rPr>
                <w:rFonts w:ascii="Arial" w:hAnsi="Arial" w:cs="Arial"/>
                <w:color w:val="000033"/>
                <w:sz w:val="20"/>
                <w:szCs w:val="20"/>
              </w:rPr>
            </w:pPr>
            <w:r w:rsidRPr="00156BAC">
              <w:rPr>
                <w:rFonts w:ascii="Arial" w:hAnsi="Arial" w:cs="Arial"/>
                <w:color w:val="000000"/>
                <w:sz w:val="20"/>
                <w:szCs w:val="20"/>
              </w:rPr>
              <w:t xml:space="preserve">La question de l'utilisation de ressources énergétiques renouvelables est étroitement liée à celle de l'utilisation de ressources énergétiques disponibles sur le plan local. Ainsi, le recours à la biomasse disponible sur le plan local aboutit par </w:t>
            </w:r>
            <w:r w:rsidRPr="00156BAC">
              <w:rPr>
                <w:rFonts w:ascii="Arial" w:hAnsi="Arial" w:cs="Arial"/>
                <w:color w:val="000000"/>
                <w:sz w:val="20"/>
                <w:szCs w:val="20"/>
              </w:rPr>
              <w:lastRenderedPageBreak/>
              <w:t xml:space="preserve">exemple à des distances de transports </w:t>
            </w:r>
            <w:proofErr w:type="gramStart"/>
            <w:r w:rsidRPr="00156BAC">
              <w:rPr>
                <w:rFonts w:ascii="Arial" w:hAnsi="Arial" w:cs="Arial"/>
                <w:color w:val="000000"/>
                <w:sz w:val="20"/>
                <w:szCs w:val="20"/>
              </w:rPr>
              <w:t>courtes</w:t>
            </w:r>
            <w:proofErr w:type="gramEnd"/>
            <w:r w:rsidRPr="00156BAC">
              <w:rPr>
                <w:rFonts w:ascii="Arial" w:hAnsi="Arial" w:cs="Arial"/>
                <w:color w:val="000000"/>
                <w:sz w:val="20"/>
                <w:szCs w:val="20"/>
              </w:rPr>
              <w:t xml:space="preserve"> et de ce fait, la charge sur l'environnement induite par l'approvisionnement est réduite.</w:t>
            </w:r>
          </w:p>
          <w:p w:rsidRPr="00156BAC" w:rsidR="00770E2C" w:rsidP="00770E2C" w:rsidRDefault="00770E2C" w14:paraId="0DA123B1" wp14:textId="77777777">
            <w:pPr>
              <w:pStyle w:val="Sansinterligne"/>
              <w:rPr>
                <w:sz w:val="20"/>
                <w:szCs w:val="20"/>
              </w:rPr>
            </w:pPr>
          </w:p>
        </w:tc>
        <w:tc>
          <w:tcPr>
            <w:tcW w:w="1979" w:type="dxa"/>
            <w:tcMar/>
          </w:tcPr>
          <w:p w:rsidR="00770E2C" w:rsidP="00D85D34" w:rsidRDefault="00770E2C" w14:paraId="4C4CEA3D" wp14:textId="6F343D6D">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Cortial</w:t>
            </w:r>
          </w:p>
        </w:tc>
      </w:tr>
      <w:tr xmlns:wp14="http://schemas.microsoft.com/office/word/2010/wordml" w:rsidR="00770E2C" w:rsidTr="00D85D34" w14:paraId="7EE2B79B" wp14:textId="77777777">
        <w:trPr/>
        <w:tc>
          <w:tcPr>
            <w:tcW w:w="1206" w:type="dxa"/>
            <w:gridSpan w:val="2"/>
            <w:tcMar/>
            <w:vAlign w:val="center"/>
          </w:tcPr>
          <w:p w:rsidR="00770E2C" w:rsidP="00770E2C" w:rsidRDefault="00770E2C" w14:paraId="50895670" wp14:textId="77777777">
            <w:pPr>
              <w:pStyle w:val="Sansinterligne"/>
              <w:jc w:val="center"/>
              <w:rPr>
                <w:sz w:val="20"/>
                <w:szCs w:val="20"/>
              </w:rPr>
            </w:pPr>
            <w:r>
              <w:drawing>
                <wp:inline xmlns:wp14="http://schemas.microsoft.com/office/word/2010/wordprocessingDrawing" wp14:editId="36E6059A" wp14:anchorId="61B6EB15">
                  <wp:extent cx="622800" cy="932400"/>
                  <wp:effectExtent l="0" t="0" r="6350" b="1270"/>
                  <wp:docPr id="1575269575" name="picture" descr="http://www.ecodesign.at/pilot/ONLINE/FRANCAIS/BILDER/HA/2_02_04.JPG" title=""/>
                  <wp:cNvGraphicFramePr>
                    <a:graphicFrameLocks noChangeAspect="1"/>
                  </wp:cNvGraphicFramePr>
                  <a:graphic>
                    <a:graphicData uri="http://schemas.openxmlformats.org/drawingml/2006/picture">
                      <pic:pic>
                        <pic:nvPicPr>
                          <pic:cNvPr id="0" name="picture"/>
                          <pic:cNvPicPr/>
                        </pic:nvPicPr>
                        <pic:blipFill>
                          <a:blip r:embed="Rb3539120474743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42A4C711" wp14:textId="77777777">
            <w:pPr>
              <w:pStyle w:val="Sansinterligne"/>
              <w:rPr>
                <w:rFonts w:ascii="Arial" w:hAnsi="Arial" w:cs="Arial"/>
                <w:color w:val="000033"/>
                <w:sz w:val="20"/>
                <w:szCs w:val="20"/>
              </w:rPr>
            </w:pPr>
            <w:hyperlink w:history="1" w:anchor="2o02o04" r:id="rId124">
              <w:r w:rsidRPr="00156BAC">
                <w:rPr>
                  <w:rStyle w:val="Lienhypertexte"/>
                  <w:rFonts w:ascii="Arial" w:hAnsi="Arial" w:cs="Arial"/>
                  <w:color w:val="000080"/>
                  <w:sz w:val="20"/>
                  <w:szCs w:val="20"/>
                </w:rPr>
                <w:t>Réduire le besoin énergétique global du site de production</w:t>
              </w:r>
            </w:hyperlink>
          </w:p>
          <w:p w:rsidRPr="00156BAC" w:rsidR="00770E2C" w:rsidP="00770E2C" w:rsidRDefault="00770E2C" w14:paraId="4024644C" wp14:textId="77777777">
            <w:pPr>
              <w:pStyle w:val="Sansinterligne"/>
              <w:rPr>
                <w:sz w:val="20"/>
                <w:szCs w:val="20"/>
              </w:rPr>
            </w:pPr>
            <w:r w:rsidRPr="00156BAC">
              <w:rPr>
                <w:rFonts w:ascii="Arial" w:hAnsi="Arial" w:cs="Arial"/>
                <w:color w:val="000000"/>
                <w:sz w:val="20"/>
                <w:szCs w:val="20"/>
              </w:rPr>
              <w:t xml:space="preserve">Afin de baisser le besoin énergétique global d'un site de production, il est très important de connaître les flux énergétiques et les coûts qui s'y rattachent. Cela permet de faire une estimation des potentiels d'économie et de prendre les mesures adéquates. Ces dernières sont liées directement aux types et aux quantités d'énergie nécessaires. Les possibilités de réduction de la demande énergétique globale résident, par exemple, dans l'utilisation en cascade de la chaleur à des niveaux de température différents ou encore dans la mise en œuvre d'une centrale de </w:t>
            </w:r>
            <w:proofErr w:type="spellStart"/>
            <w:r w:rsidRPr="00156BAC">
              <w:rPr>
                <w:rFonts w:ascii="Arial" w:hAnsi="Arial" w:cs="Arial"/>
                <w:color w:val="000000"/>
                <w:sz w:val="20"/>
                <w:szCs w:val="20"/>
              </w:rPr>
              <w:t>co-génération</w:t>
            </w:r>
            <w:proofErr w:type="spellEnd"/>
            <w:r w:rsidRPr="00156BAC">
              <w:rPr>
                <w:rFonts w:ascii="Arial" w:hAnsi="Arial" w:cs="Arial"/>
                <w:color w:val="000000"/>
                <w:sz w:val="20"/>
                <w:szCs w:val="20"/>
              </w:rPr>
              <w:t xml:space="preserve"> qui produirait en même temps de l'électricité et de la chaleur. L'utilisation de chaleur perdue (refroidissement) comme chaleur de </w:t>
            </w:r>
            <w:proofErr w:type="spellStart"/>
            <w:r w:rsidRPr="00156BAC">
              <w:rPr>
                <w:rFonts w:ascii="Arial" w:hAnsi="Arial" w:cs="Arial"/>
                <w:color w:val="000000"/>
                <w:sz w:val="20"/>
                <w:szCs w:val="20"/>
              </w:rPr>
              <w:t>process</w:t>
            </w:r>
            <w:proofErr w:type="spellEnd"/>
            <w:r w:rsidRPr="00156BAC">
              <w:rPr>
                <w:rFonts w:ascii="Arial" w:hAnsi="Arial" w:cs="Arial"/>
                <w:color w:val="000000"/>
                <w:sz w:val="20"/>
                <w:szCs w:val="20"/>
              </w:rPr>
              <w:t xml:space="preserve"> peut permettre d'obtenir des rendements allant au-delà de 80 %.</w:t>
            </w:r>
          </w:p>
        </w:tc>
        <w:tc>
          <w:tcPr>
            <w:tcW w:w="1979" w:type="dxa"/>
            <w:tcMar/>
          </w:tcPr>
          <w:p w:rsidR="00770E2C" w:rsidP="00D85D34" w:rsidRDefault="00770E2C" w14:paraId="38C1F859" wp14:textId="1B36032F">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Dahan</w:t>
            </w:r>
          </w:p>
        </w:tc>
      </w:tr>
      <w:tr xmlns:wp14="http://schemas.microsoft.com/office/word/2010/wordml" w:rsidR="00770E2C" w:rsidTr="00D85D34" w14:paraId="5AAAD646" wp14:textId="77777777">
        <w:trPr/>
        <w:tc>
          <w:tcPr>
            <w:tcW w:w="1206" w:type="dxa"/>
            <w:gridSpan w:val="2"/>
            <w:tcMar/>
            <w:vAlign w:val="center"/>
          </w:tcPr>
          <w:p w:rsidR="00770E2C" w:rsidP="00770E2C" w:rsidRDefault="00770E2C" w14:paraId="0C8FE7CE" wp14:textId="77777777">
            <w:pPr>
              <w:pStyle w:val="Sansinterligne"/>
              <w:jc w:val="center"/>
              <w:rPr>
                <w:sz w:val="20"/>
                <w:szCs w:val="20"/>
              </w:rPr>
            </w:pPr>
          </w:p>
        </w:tc>
        <w:tc>
          <w:tcPr>
            <w:tcW w:w="5877" w:type="dxa"/>
            <w:gridSpan w:val="2"/>
            <w:tcMar/>
          </w:tcPr>
          <w:p w:rsidRPr="00156BAC" w:rsidR="00770E2C" w:rsidP="00770E2C" w:rsidRDefault="00770E2C" w14:paraId="68E626C8" wp14:textId="77777777">
            <w:pPr>
              <w:pStyle w:val="Sansinterligne"/>
              <w:rPr>
                <w:sz w:val="20"/>
                <w:szCs w:val="20"/>
              </w:rPr>
            </w:pPr>
            <w:r w:rsidRPr="00156BAC">
              <w:rPr>
                <w:sz w:val="20"/>
                <w:szCs w:val="20"/>
              </w:rPr>
              <w:t>-&gt; Optimisation des types et des quantités de consommables utilisés en production</w:t>
            </w:r>
          </w:p>
        </w:tc>
        <w:tc>
          <w:tcPr>
            <w:tcW w:w="1979" w:type="dxa"/>
            <w:tcMar/>
          </w:tcPr>
          <w:p w:rsidRPr="00156BAC" w:rsidR="00770E2C" w:rsidP="00770E2C" w:rsidRDefault="00770E2C" w14:paraId="41004F19" wp14:textId="77777777">
            <w:pPr>
              <w:pStyle w:val="Sansinterligne"/>
              <w:rPr>
                <w:sz w:val="20"/>
                <w:szCs w:val="20"/>
              </w:rPr>
            </w:pPr>
          </w:p>
        </w:tc>
      </w:tr>
      <w:tr xmlns:wp14="http://schemas.microsoft.com/office/word/2010/wordml" w:rsidR="00770E2C" w:rsidTr="00D85D34" w14:paraId="3B25C3FE" wp14:textId="77777777">
        <w:trPr/>
        <w:tc>
          <w:tcPr>
            <w:tcW w:w="1206" w:type="dxa"/>
            <w:gridSpan w:val="2"/>
            <w:tcMar/>
            <w:vAlign w:val="center"/>
          </w:tcPr>
          <w:p w:rsidR="00770E2C" w:rsidP="00770E2C" w:rsidRDefault="00770E2C" w14:paraId="67C0C651" wp14:textId="77777777">
            <w:pPr>
              <w:pStyle w:val="Sansinterligne"/>
              <w:jc w:val="center"/>
              <w:rPr>
                <w:sz w:val="20"/>
                <w:szCs w:val="20"/>
              </w:rPr>
            </w:pPr>
            <w:r>
              <w:drawing>
                <wp:inline xmlns:wp14="http://schemas.microsoft.com/office/word/2010/wordprocessingDrawing" wp14:editId="4B059934" wp14:anchorId="6D1BE2C4">
                  <wp:extent cx="622800" cy="932400"/>
                  <wp:effectExtent l="0" t="0" r="6350" b="1270"/>
                  <wp:docPr id="750705557" name="picture" descr="http://www.ecodesign.at/pilot/ONLINE/FRANCAIS/BILDER/HA/2_03_01.JPG" title=""/>
                  <wp:cNvGraphicFramePr>
                    <a:graphicFrameLocks noChangeAspect="1"/>
                  </wp:cNvGraphicFramePr>
                  <a:graphic>
                    <a:graphicData uri="http://schemas.openxmlformats.org/drawingml/2006/picture">
                      <pic:pic>
                        <pic:nvPicPr>
                          <pic:cNvPr id="0" name="picture"/>
                          <pic:cNvPicPr/>
                        </pic:nvPicPr>
                        <pic:blipFill>
                          <a:blip r:embed="R602a713679fe4ea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21457D91" wp14:textId="77777777">
            <w:pPr>
              <w:pStyle w:val="Sansinterligne"/>
              <w:rPr>
                <w:rFonts w:ascii="Arial" w:hAnsi="Arial" w:eastAsia="Times New Roman" w:cs="Arial"/>
                <w:b/>
                <w:bCs/>
                <w:color w:val="000033"/>
                <w:sz w:val="20"/>
                <w:szCs w:val="20"/>
                <w:lang w:eastAsia="fr-FR"/>
              </w:rPr>
            </w:pPr>
            <w:hyperlink w:history="1" w:anchor="2o03o01" r:id="rId126">
              <w:r w:rsidRPr="00156BAC">
                <w:rPr>
                  <w:rFonts w:ascii="Arial" w:hAnsi="Arial" w:eastAsia="Times New Roman" w:cs="Arial"/>
                  <w:b/>
                  <w:bCs/>
                  <w:color w:val="6699FF"/>
                  <w:sz w:val="20"/>
                  <w:szCs w:val="20"/>
                  <w:lang w:eastAsia="fr-FR"/>
                </w:rPr>
                <w:t>Préférer l'utilisation de matières consommables issues de matières premières renouvelables dans le cycle de production.</w:t>
              </w:r>
            </w:hyperlink>
          </w:p>
          <w:p w:rsidRPr="00156BAC" w:rsidR="00770E2C" w:rsidP="00770E2C" w:rsidRDefault="00770E2C" w14:paraId="76706D8C" wp14:textId="77777777">
            <w:pPr>
              <w:pStyle w:val="Sansinterligne"/>
              <w:rPr>
                <w:sz w:val="20"/>
                <w:szCs w:val="20"/>
              </w:rPr>
            </w:pPr>
            <w:r w:rsidRPr="00156BAC">
              <w:rPr>
                <w:rFonts w:ascii="Arial" w:hAnsi="Arial" w:eastAsia="Times New Roman" w:cs="Arial"/>
                <w:color w:val="000000"/>
                <w:sz w:val="20"/>
                <w:szCs w:val="20"/>
                <w:lang w:eastAsia="fr-FR"/>
              </w:rPr>
              <w:t>L'utilisation de matières consommables issues de matières premières renouvelables représente une alternative intéressante pour pouvoir se passer de consommables conventionnels (très souvent d'origine pétrochimique). Les consommables issus de matières premières renouvelables sont très souvent obtenus à partir de plantes et sont d'ores et déjà proposés en tant qu'alternatives dans de multiples domaines (graisses, peintures,...).</w:t>
            </w:r>
          </w:p>
        </w:tc>
        <w:tc>
          <w:tcPr>
            <w:tcW w:w="1979" w:type="dxa"/>
            <w:tcMar/>
          </w:tcPr>
          <w:p w:rsidRPr="00156BAC" w:rsidR="00770E2C" w:rsidP="00D85D34" w:rsidRDefault="00770E2C" w14:paraId="2FDC5038" wp14:textId="4835A89B">
            <w:pPr>
              <w:pStyle w:val="Sansinterligne"/>
              <w:bidi w:val="0"/>
              <w:spacing w:before="0" w:beforeAutospacing="off" w:after="0" w:afterAutospacing="off" w:line="240" w:lineRule="auto"/>
              <w:ind w:left="0" w:right="0"/>
              <w:jc w:val="left"/>
              <w:rPr>
                <w:sz w:val="20"/>
                <w:szCs w:val="20"/>
              </w:rPr>
            </w:pPr>
            <w:r w:rsidRPr="00D85D34" w:rsidR="00D85D34">
              <w:rPr>
                <w:sz w:val="20"/>
                <w:szCs w:val="20"/>
              </w:rPr>
              <w:t>Darfeuille</w:t>
            </w:r>
          </w:p>
        </w:tc>
      </w:tr>
      <w:tr xmlns:wp14="http://schemas.microsoft.com/office/word/2010/wordml" w:rsidR="00770E2C" w:rsidTr="00D85D34" w14:paraId="44F0F575" wp14:textId="77777777">
        <w:trPr/>
        <w:tc>
          <w:tcPr>
            <w:tcW w:w="1206" w:type="dxa"/>
            <w:gridSpan w:val="2"/>
            <w:tcMar/>
            <w:vAlign w:val="center"/>
          </w:tcPr>
          <w:p w:rsidR="00770E2C" w:rsidP="00770E2C" w:rsidRDefault="00770E2C" w14:paraId="308D56CC" wp14:textId="77777777">
            <w:pPr>
              <w:pStyle w:val="Sansinterligne"/>
              <w:jc w:val="center"/>
              <w:rPr>
                <w:sz w:val="20"/>
                <w:szCs w:val="20"/>
              </w:rPr>
            </w:pPr>
            <w:r>
              <w:drawing>
                <wp:inline xmlns:wp14="http://schemas.microsoft.com/office/word/2010/wordprocessingDrawing" wp14:editId="41A44439" wp14:anchorId="20A74FFC">
                  <wp:extent cx="622800" cy="932400"/>
                  <wp:effectExtent l="0" t="0" r="6350" b="1270"/>
                  <wp:docPr id="99729302" name="picture" descr="http://www.ecodesign.at/pilot/ONLINE/FRANCAIS/BILDER/HA/2_03_02.JPG" title=""/>
                  <wp:cNvGraphicFramePr>
                    <a:graphicFrameLocks noChangeAspect="1"/>
                  </wp:cNvGraphicFramePr>
                  <a:graphic>
                    <a:graphicData uri="http://schemas.openxmlformats.org/drawingml/2006/picture">
                      <pic:pic>
                        <pic:nvPicPr>
                          <pic:cNvPr id="0" name="picture"/>
                          <pic:cNvPicPr/>
                        </pic:nvPicPr>
                        <pic:blipFill>
                          <a:blip r:embed="Rcca9b4770290496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57C3042F" wp14:textId="77777777">
            <w:pPr>
              <w:pStyle w:val="Sansinterligne"/>
              <w:rPr>
                <w:rFonts w:ascii="Arial" w:hAnsi="Arial" w:eastAsia="Times New Roman" w:cs="Arial"/>
                <w:b/>
                <w:bCs/>
                <w:color w:val="000033"/>
                <w:sz w:val="20"/>
                <w:szCs w:val="20"/>
                <w:lang w:eastAsia="fr-FR"/>
              </w:rPr>
            </w:pPr>
            <w:hyperlink w:history="1" w:anchor="2o03o02" r:id="rId128">
              <w:r w:rsidRPr="00156BAC">
                <w:rPr>
                  <w:rFonts w:ascii="Arial" w:hAnsi="Arial" w:eastAsia="Times New Roman" w:cs="Arial"/>
                  <w:b/>
                  <w:bCs/>
                  <w:color w:val="000080"/>
                  <w:sz w:val="20"/>
                  <w:szCs w:val="20"/>
                  <w:lang w:eastAsia="fr-FR"/>
                </w:rPr>
                <w:t>Gérer si possible en circuit fermé les consommables liés à la production.</w:t>
              </w:r>
            </w:hyperlink>
          </w:p>
          <w:p w:rsidRPr="00156BAC" w:rsidR="00770E2C" w:rsidP="00770E2C" w:rsidRDefault="00770E2C" w14:paraId="170F9B53" wp14:textId="77777777">
            <w:pPr>
              <w:pStyle w:val="Sansinterligne"/>
              <w:rPr>
                <w:sz w:val="20"/>
                <w:szCs w:val="20"/>
              </w:rPr>
            </w:pPr>
            <w:r w:rsidRPr="00156BAC">
              <w:rPr>
                <w:rFonts w:ascii="Arial" w:hAnsi="Arial" w:eastAsia="Times New Roman" w:cs="Arial"/>
                <w:color w:val="000000"/>
                <w:sz w:val="20"/>
                <w:szCs w:val="20"/>
                <w:lang w:eastAsia="fr-FR"/>
              </w:rPr>
              <w:t>La consommation de consommables peut être fortement réduite grâce à une gestion en circuit fermé. Cette notion est déjà répandue dans la métallurgie pour les fluides de coupe et les lubrifiants. Pour d'autres consommables (eau par ex.), une utilisation en circuit fermé (associée à une récupération d'énergie par ex.) peut non seulement apporter une diminution des déchets, effluents et émissions mais aussi conduire à des économies.</w:t>
            </w:r>
          </w:p>
        </w:tc>
        <w:tc>
          <w:tcPr>
            <w:tcW w:w="1979" w:type="dxa"/>
            <w:tcMar/>
          </w:tcPr>
          <w:tbl>
            <w:tblPr>
              <w:tblW w:w="1687" w:type="dxa"/>
              <w:tblLayout w:type="fixed"/>
              <w:tblCellMar>
                <w:left w:w="70" w:type="dxa"/>
                <w:right w:w="70" w:type="dxa"/>
              </w:tblCellMar>
              <w:tblLook w:val="04A0" w:firstRow="1" w:lastRow="0" w:firstColumn="1" w:lastColumn="0" w:noHBand="0" w:noVBand="1"/>
            </w:tblPr>
            <w:tblGrid>
              <w:gridCol w:w="1687"/>
            </w:tblGrid>
            <w:tr w:rsidRPr="004E02EB" w:rsidR="00770E2C" w:rsidTr="00D85D34" w14:paraId="7139DE0A" wp14:textId="77777777">
              <w:trPr>
                <w:trHeight w:val="514"/>
              </w:trPr>
              <w:tc>
                <w:tcPr>
                  <w:tcW w:w="1687" w:type="dxa"/>
                  <w:tcBorders>
                    <w:top w:val="nil"/>
                    <w:left w:val="nil"/>
                    <w:bottom w:val="nil"/>
                    <w:right w:val="nil"/>
                  </w:tcBorders>
                  <w:shd w:val="clear" w:color="auto" w:fill="auto"/>
                  <w:noWrap/>
                  <w:tcMar/>
                  <w:vAlign w:val="bottom"/>
                </w:tcPr>
                <w:p w:rsidRPr="004E02EB" w:rsidR="00770E2C" w:rsidP="00D85D34" w:rsidRDefault="00770E2C" w14:paraId="478D9496" wp14:textId="6BAC32B4">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Delattre</w:t>
                  </w:r>
                </w:p>
              </w:tc>
            </w:tr>
            <w:tr w:rsidR="00D85D34" w:rsidTr="00D85D34" w14:paraId="2B892A5F">
              <w:trPr>
                <w:trHeight w:val="514"/>
              </w:trPr>
              <w:tc>
                <w:tcPr>
                  <w:tcW w:w="1687" w:type="dxa"/>
                  <w:tcBorders>
                    <w:top w:val="nil"/>
                    <w:left w:val="nil"/>
                    <w:bottom w:val="nil"/>
                    <w:right w:val="nil"/>
                  </w:tcBorders>
                  <w:shd w:val="clear" w:color="auto" w:fill="auto"/>
                  <w:noWrap/>
                  <w:tcMar/>
                  <w:vAlign w:val="bottom"/>
                </w:tcPr>
                <w:p w:rsidR="00D85D34" w:rsidP="00D85D34" w:rsidRDefault="00D85D34" w14:paraId="37919806" w14:textId="58BA3D89">
                  <w:pPr>
                    <w:pStyle w:val="Normal"/>
                    <w:spacing w:line="240" w:lineRule="auto"/>
                    <w:rPr>
                      <w:rFonts w:ascii="Arial" w:hAnsi="Arial" w:eastAsia="Times New Roman" w:cs="Arial"/>
                      <w:sz w:val="20"/>
                      <w:szCs w:val="20"/>
                      <w:lang w:eastAsia="fr-FR"/>
                    </w:rPr>
                  </w:pPr>
                </w:p>
              </w:tc>
            </w:tr>
            <w:tr w:rsidR="00D85D34" w:rsidTr="00D85D34" w14:paraId="5E8E4037">
              <w:trPr>
                <w:trHeight w:val="514"/>
              </w:trPr>
              <w:tc>
                <w:tcPr>
                  <w:tcW w:w="1687" w:type="dxa"/>
                  <w:tcBorders>
                    <w:top w:val="nil"/>
                    <w:left w:val="nil"/>
                    <w:bottom w:val="nil"/>
                    <w:right w:val="nil"/>
                  </w:tcBorders>
                  <w:shd w:val="clear" w:color="auto" w:fill="auto"/>
                  <w:noWrap/>
                  <w:tcMar/>
                  <w:vAlign w:val="bottom"/>
                </w:tcPr>
                <w:p w:rsidR="00D85D34" w:rsidP="00D85D34" w:rsidRDefault="00D85D34" w14:paraId="21EC5D00" w14:textId="41C3C87D">
                  <w:pPr>
                    <w:pStyle w:val="Normal"/>
                    <w:spacing w:line="240" w:lineRule="auto"/>
                    <w:rPr>
                      <w:rFonts w:ascii="Arial" w:hAnsi="Arial" w:eastAsia="Times New Roman" w:cs="Arial"/>
                      <w:sz w:val="20"/>
                      <w:szCs w:val="20"/>
                      <w:lang w:eastAsia="fr-FR"/>
                    </w:rPr>
                  </w:pPr>
                </w:p>
              </w:tc>
            </w:tr>
            <w:tr w:rsidR="00D85D34" w:rsidTr="00D85D34" w14:paraId="4DF77C6E">
              <w:trPr>
                <w:trHeight w:val="514"/>
              </w:trPr>
              <w:tc>
                <w:tcPr>
                  <w:tcW w:w="1687" w:type="dxa"/>
                  <w:tcBorders>
                    <w:top w:val="nil"/>
                    <w:left w:val="nil"/>
                    <w:bottom w:val="nil"/>
                    <w:right w:val="nil"/>
                  </w:tcBorders>
                  <w:shd w:val="clear" w:color="auto" w:fill="auto"/>
                  <w:noWrap/>
                  <w:tcMar/>
                  <w:vAlign w:val="bottom"/>
                </w:tcPr>
                <w:p w:rsidR="00D85D34" w:rsidP="00D85D34" w:rsidRDefault="00D85D34" w14:paraId="507E129C" w14:textId="0C081723">
                  <w:pPr>
                    <w:pStyle w:val="Normal"/>
                    <w:spacing w:line="240" w:lineRule="auto"/>
                    <w:rPr>
                      <w:rFonts w:ascii="Arial" w:hAnsi="Arial" w:eastAsia="Times New Roman" w:cs="Arial"/>
                      <w:sz w:val="20"/>
                      <w:szCs w:val="20"/>
                      <w:lang w:eastAsia="fr-FR"/>
                    </w:rPr>
                  </w:pPr>
                </w:p>
              </w:tc>
            </w:tr>
          </w:tbl>
          <w:p w:rsidR="00770E2C" w:rsidP="00770E2C" w:rsidRDefault="00770E2C" w14:paraId="797E50C6" wp14:textId="77777777">
            <w:pPr>
              <w:pStyle w:val="Sansinterligne"/>
            </w:pPr>
          </w:p>
        </w:tc>
      </w:tr>
      <w:tr xmlns:wp14="http://schemas.microsoft.com/office/word/2010/wordml" w:rsidR="00770E2C" w:rsidTr="00D85D34" w14:paraId="2AAF9762" wp14:textId="77777777">
        <w:trPr/>
        <w:tc>
          <w:tcPr>
            <w:tcW w:w="1206" w:type="dxa"/>
            <w:gridSpan w:val="2"/>
            <w:tcMar/>
            <w:vAlign w:val="center"/>
          </w:tcPr>
          <w:p w:rsidR="00770E2C" w:rsidP="00770E2C" w:rsidRDefault="00770E2C" w14:paraId="7B04FA47" wp14:textId="77777777">
            <w:pPr>
              <w:pStyle w:val="Sansinterligne"/>
              <w:jc w:val="center"/>
              <w:rPr>
                <w:sz w:val="20"/>
                <w:szCs w:val="20"/>
              </w:rPr>
            </w:pPr>
            <w:r>
              <w:drawing>
                <wp:inline xmlns:wp14="http://schemas.microsoft.com/office/word/2010/wordprocessingDrawing" wp14:editId="2FEE17D5" wp14:anchorId="14F08C04">
                  <wp:extent cx="622800" cy="932400"/>
                  <wp:effectExtent l="0" t="0" r="6350" b="1270"/>
                  <wp:docPr id="378182757" name="picture" descr="http://www.ecodesign.at/pilot/ONLINE/FRANCAIS/BILDER/HA/2_03_03.JPG" title=""/>
                  <wp:cNvGraphicFramePr>
                    <a:graphicFrameLocks noChangeAspect="1"/>
                  </wp:cNvGraphicFramePr>
                  <a:graphic>
                    <a:graphicData uri="http://schemas.openxmlformats.org/drawingml/2006/picture">
                      <pic:pic>
                        <pic:nvPicPr>
                          <pic:cNvPr id="0" name="picture"/>
                          <pic:cNvPicPr/>
                        </pic:nvPicPr>
                        <pic:blipFill>
                          <a:blip r:embed="R9f0dc888ee004a9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77D180E7" wp14:textId="77777777">
            <w:pPr>
              <w:pStyle w:val="Sansinterligne"/>
              <w:rPr>
                <w:rFonts w:ascii="Arial" w:hAnsi="Arial" w:eastAsia="Times New Roman" w:cs="Arial"/>
                <w:b/>
                <w:bCs/>
                <w:color w:val="000033"/>
                <w:sz w:val="20"/>
                <w:szCs w:val="20"/>
                <w:lang w:eastAsia="fr-FR"/>
              </w:rPr>
            </w:pPr>
            <w:hyperlink w:history="1" w:anchor="2o03o03" r:id="rId130">
              <w:r w:rsidRPr="00156BAC">
                <w:rPr>
                  <w:rFonts w:ascii="Arial" w:hAnsi="Arial" w:eastAsia="Times New Roman" w:cs="Arial"/>
                  <w:b/>
                  <w:bCs/>
                  <w:color w:val="000080"/>
                  <w:sz w:val="20"/>
                  <w:szCs w:val="20"/>
                  <w:lang w:eastAsia="fr-FR"/>
                </w:rPr>
                <w:t>Avoir recours pour la production à des consommables plus favorables à l'environnement et éviter les substances à problèmes.</w:t>
              </w:r>
            </w:hyperlink>
          </w:p>
          <w:p w:rsidRPr="00156BAC" w:rsidR="00770E2C" w:rsidP="00770E2C" w:rsidRDefault="00770E2C" w14:paraId="38B0B48F" wp14:textId="77777777">
            <w:pPr>
              <w:pStyle w:val="Sansinterligne"/>
              <w:rPr>
                <w:sz w:val="20"/>
                <w:szCs w:val="20"/>
              </w:rPr>
            </w:pPr>
            <w:r w:rsidRPr="00156BAC">
              <w:rPr>
                <w:rFonts w:ascii="Arial" w:hAnsi="Arial" w:eastAsia="Times New Roman" w:cs="Arial"/>
                <w:color w:val="000000"/>
                <w:sz w:val="20"/>
                <w:szCs w:val="20"/>
                <w:lang w:eastAsia="fr-FR"/>
              </w:rPr>
              <w:t>Des consommables plus favorables à l'environnement devraient être utilisés en production pour réduire les effets nocifs sur le personnel et sur l'environnement. Les produits toxiques (</w:t>
            </w:r>
            <w:proofErr w:type="spellStart"/>
            <w:r w:rsidRPr="00156BAC">
              <w:rPr>
                <w:rFonts w:ascii="Arial" w:hAnsi="Arial" w:eastAsia="Times New Roman" w:cs="Arial"/>
                <w:color w:val="000000"/>
                <w:sz w:val="20"/>
                <w:szCs w:val="20"/>
                <w:lang w:eastAsia="fr-FR"/>
              </w:rPr>
              <w:t>cf</w:t>
            </w:r>
            <w:proofErr w:type="spellEnd"/>
            <w:r w:rsidRPr="00156BAC">
              <w:rPr>
                <w:rFonts w:ascii="Arial" w:hAnsi="Arial" w:eastAsia="Times New Roman" w:cs="Arial"/>
                <w:color w:val="000000"/>
                <w:sz w:val="20"/>
                <w:szCs w:val="20"/>
                <w:lang w:eastAsia="fr-FR"/>
              </w:rPr>
              <w:t xml:space="preserve"> liste produits toxiques) devraient être évités et les matériaux posant problème pour l'environnement devraient être identifiés et remplacés par des produits alternatifs.</w:t>
            </w:r>
          </w:p>
        </w:tc>
        <w:tc>
          <w:tcPr>
            <w:tcW w:w="1979" w:type="dxa"/>
            <w:tcMar/>
          </w:tcPr>
          <w:tbl>
            <w:tblPr>
              <w:tblW w:w="1699" w:type="dxa"/>
              <w:tblLayout w:type="fixed"/>
              <w:tblCellMar>
                <w:left w:w="70" w:type="dxa"/>
                <w:right w:w="70" w:type="dxa"/>
              </w:tblCellMar>
              <w:tblLook w:val="04A0" w:firstRow="1" w:lastRow="0" w:firstColumn="1" w:lastColumn="0" w:noHBand="0" w:noVBand="1"/>
            </w:tblPr>
            <w:tblGrid>
              <w:gridCol w:w="1699"/>
            </w:tblGrid>
            <w:tr w:rsidRPr="004E02EB" w:rsidR="00770E2C" w:rsidTr="00D85D34" w14:paraId="358FB73D" wp14:textId="77777777">
              <w:trPr>
                <w:trHeight w:val="364"/>
              </w:trPr>
              <w:tc>
                <w:tcPr>
                  <w:tcW w:w="1699" w:type="dxa"/>
                  <w:tcBorders>
                    <w:top w:val="nil"/>
                    <w:left w:val="nil"/>
                    <w:bottom w:val="nil"/>
                    <w:right w:val="nil"/>
                  </w:tcBorders>
                  <w:shd w:val="clear" w:color="auto" w:fill="auto"/>
                  <w:noWrap/>
                  <w:tcMar/>
                  <w:vAlign w:val="bottom"/>
                </w:tcPr>
                <w:p w:rsidRPr="004E02EB" w:rsidR="00770E2C" w:rsidP="00D85D34" w:rsidRDefault="00770E2C" w14:paraId="5F0863C2" wp14:textId="308F6FA1">
                  <w:pPr>
                    <w:spacing w:after="0" w:line="240" w:lineRule="auto"/>
                    <w:rPr>
                      <w:rFonts w:ascii="Arial" w:hAnsi="Arial" w:eastAsia="Times New Roman" w:cs="Arial"/>
                      <w:sz w:val="20"/>
                      <w:szCs w:val="20"/>
                      <w:lang w:eastAsia="fr-FR"/>
                    </w:rPr>
                  </w:pPr>
                  <w:r w:rsidRPr="00D85D34" w:rsidR="00D85D34">
                    <w:rPr>
                      <w:rFonts w:ascii="Arial" w:hAnsi="Arial" w:eastAsia="Times New Roman" w:cs="Arial"/>
                      <w:sz w:val="20"/>
                      <w:szCs w:val="20"/>
                      <w:lang w:eastAsia="fr-FR"/>
                    </w:rPr>
                    <w:t>Demoulin</w:t>
                  </w:r>
                  <w:r w:rsidRPr="00D85D34" w:rsidR="00D85D34">
                    <w:rPr>
                      <w:rFonts w:ascii="Arial" w:hAnsi="Arial" w:eastAsia="Times New Roman" w:cs="Arial"/>
                      <w:sz w:val="20"/>
                      <w:szCs w:val="20"/>
                      <w:lang w:eastAsia="fr-FR"/>
                    </w:rPr>
                    <w:t xml:space="preserve"> </w:t>
                  </w:r>
                </w:p>
              </w:tc>
            </w:tr>
            <w:tr w:rsidR="00D85D34" w:rsidTr="00D85D34" w14:paraId="12C276AF">
              <w:trPr>
                <w:trHeight w:val="364"/>
              </w:trPr>
              <w:tc>
                <w:tcPr>
                  <w:tcW w:w="1699" w:type="dxa"/>
                  <w:tcBorders>
                    <w:top w:val="nil"/>
                    <w:left w:val="nil"/>
                    <w:bottom w:val="nil"/>
                    <w:right w:val="nil"/>
                  </w:tcBorders>
                  <w:shd w:val="clear" w:color="auto" w:fill="auto"/>
                  <w:noWrap/>
                  <w:tcMar/>
                  <w:vAlign w:val="bottom"/>
                </w:tcPr>
                <w:p w:rsidR="00D85D34" w:rsidP="00D85D34" w:rsidRDefault="00D85D34" w14:paraId="31399A14" w14:textId="21AC6805">
                  <w:pPr>
                    <w:pStyle w:val="Normal"/>
                    <w:spacing w:line="240" w:lineRule="auto"/>
                    <w:rPr>
                      <w:rFonts w:ascii="Arial" w:hAnsi="Arial" w:eastAsia="Times New Roman" w:cs="Arial"/>
                      <w:sz w:val="20"/>
                      <w:szCs w:val="20"/>
                      <w:lang w:eastAsia="fr-FR"/>
                    </w:rPr>
                  </w:pPr>
                </w:p>
              </w:tc>
            </w:tr>
            <w:tr w:rsidR="00D85D34" w:rsidTr="00D85D34" w14:paraId="68B68C79">
              <w:trPr>
                <w:trHeight w:val="364"/>
              </w:trPr>
              <w:tc>
                <w:tcPr>
                  <w:tcW w:w="1699" w:type="dxa"/>
                  <w:tcBorders>
                    <w:top w:val="nil"/>
                    <w:left w:val="nil"/>
                    <w:bottom w:val="nil"/>
                    <w:right w:val="nil"/>
                  </w:tcBorders>
                  <w:shd w:val="clear" w:color="auto" w:fill="auto"/>
                  <w:noWrap/>
                  <w:tcMar/>
                  <w:vAlign w:val="bottom"/>
                </w:tcPr>
                <w:p w:rsidR="00D85D34" w:rsidP="00D85D34" w:rsidRDefault="00D85D34" w14:paraId="5B267E72" w14:textId="650D47AD">
                  <w:pPr>
                    <w:pStyle w:val="Normal"/>
                    <w:spacing w:line="240" w:lineRule="auto"/>
                    <w:rPr>
                      <w:rFonts w:ascii="Arial" w:hAnsi="Arial" w:eastAsia="Times New Roman" w:cs="Arial"/>
                      <w:sz w:val="20"/>
                      <w:szCs w:val="20"/>
                      <w:lang w:eastAsia="fr-FR"/>
                    </w:rPr>
                  </w:pPr>
                </w:p>
              </w:tc>
            </w:tr>
          </w:tbl>
          <w:p w:rsidR="00770E2C" w:rsidP="00770E2C" w:rsidRDefault="00770E2C" w14:paraId="568C698B" wp14:textId="77777777">
            <w:pPr>
              <w:pStyle w:val="Sansinterligne"/>
            </w:pPr>
          </w:p>
        </w:tc>
      </w:tr>
      <w:tr xmlns:wp14="http://schemas.microsoft.com/office/word/2010/wordml" w:rsidR="00770E2C" w:rsidTr="00D85D34" w14:paraId="4E4D831B" wp14:textId="77777777">
        <w:trPr/>
        <w:tc>
          <w:tcPr>
            <w:tcW w:w="7083" w:type="dxa"/>
            <w:gridSpan w:val="4"/>
            <w:shd w:val="clear" w:color="auto" w:fill="222A35"/>
            <w:tcMar/>
            <w:vAlign w:val="center"/>
          </w:tcPr>
          <w:p w:rsidRPr="00156BAC" w:rsidR="00770E2C" w:rsidP="00770E2C" w:rsidRDefault="00770E2C" w14:paraId="5848CBB9" wp14:textId="77777777">
            <w:pPr>
              <w:pStyle w:val="Sansinterligne"/>
              <w:rPr>
                <w:sz w:val="20"/>
                <w:szCs w:val="20"/>
              </w:rPr>
            </w:pPr>
            <w:r w:rsidRPr="00AC2B72">
              <w:rPr>
                <w:sz w:val="20"/>
                <w:szCs w:val="20"/>
              </w:rPr>
              <w:t xml:space="preserve">Mieux utiliser les matières mises en </w:t>
            </w:r>
            <w:proofErr w:type="spellStart"/>
            <w:r w:rsidRPr="00AC2B72">
              <w:rPr>
                <w:sz w:val="20"/>
                <w:szCs w:val="20"/>
              </w:rPr>
              <w:t>oeuvre</w:t>
            </w:r>
            <w:proofErr w:type="spellEnd"/>
            <w:r w:rsidRPr="00AC2B72">
              <w:rPr>
                <w:sz w:val="20"/>
                <w:szCs w:val="20"/>
              </w:rPr>
              <w:t xml:space="preserve"> en production</w:t>
            </w:r>
          </w:p>
        </w:tc>
        <w:tc>
          <w:tcPr>
            <w:tcW w:w="1979" w:type="dxa"/>
            <w:shd w:val="clear" w:color="auto" w:fill="222A35"/>
            <w:tcMar/>
          </w:tcPr>
          <w:p w:rsidRPr="00AC2B72" w:rsidR="00770E2C" w:rsidP="00770E2C" w:rsidRDefault="00770E2C" w14:paraId="1A939487" wp14:textId="77777777">
            <w:pPr>
              <w:pStyle w:val="Sansinterligne"/>
              <w:rPr>
                <w:sz w:val="20"/>
                <w:szCs w:val="20"/>
              </w:rPr>
            </w:pPr>
          </w:p>
        </w:tc>
      </w:tr>
      <w:tr xmlns:wp14="http://schemas.microsoft.com/office/word/2010/wordml" w:rsidR="00770E2C" w:rsidTr="00D85D34" w14:paraId="23ADBAF1" wp14:textId="77777777">
        <w:trPr/>
        <w:tc>
          <w:tcPr>
            <w:tcW w:w="1206" w:type="dxa"/>
            <w:gridSpan w:val="2"/>
            <w:tcMar/>
            <w:vAlign w:val="center"/>
          </w:tcPr>
          <w:p w:rsidR="00770E2C" w:rsidP="00770E2C" w:rsidRDefault="00770E2C" w14:paraId="6AA258D8" wp14:textId="77777777">
            <w:pPr>
              <w:pStyle w:val="Sansinterligne"/>
              <w:jc w:val="center"/>
              <w:rPr>
                <w:sz w:val="20"/>
                <w:szCs w:val="20"/>
              </w:rPr>
            </w:pPr>
          </w:p>
        </w:tc>
        <w:tc>
          <w:tcPr>
            <w:tcW w:w="5877" w:type="dxa"/>
            <w:gridSpan w:val="2"/>
            <w:tcMar/>
          </w:tcPr>
          <w:p w:rsidRPr="00156BAC" w:rsidR="00770E2C" w:rsidP="00770E2C" w:rsidRDefault="00770E2C" w14:paraId="028BCD68" wp14:textId="77777777">
            <w:pPr>
              <w:pStyle w:val="Sansinterligne"/>
              <w:rPr>
                <w:sz w:val="20"/>
                <w:szCs w:val="20"/>
              </w:rPr>
            </w:pPr>
            <w:r w:rsidRPr="00156BAC">
              <w:rPr>
                <w:sz w:val="20"/>
                <w:szCs w:val="20"/>
              </w:rPr>
              <w:t>-&gt; Prévenir la production de déchets en production</w:t>
            </w:r>
          </w:p>
        </w:tc>
        <w:tc>
          <w:tcPr>
            <w:tcW w:w="1979" w:type="dxa"/>
            <w:tcMar/>
          </w:tcPr>
          <w:tbl>
            <w:tblPr>
              <w:tblW w:w="1891" w:type="dxa"/>
              <w:tblLayout w:type="fixed"/>
              <w:tblCellMar>
                <w:left w:w="70" w:type="dxa"/>
                <w:right w:w="70" w:type="dxa"/>
              </w:tblCellMar>
              <w:tblLook w:val="04A0" w:firstRow="1" w:lastRow="0" w:firstColumn="1" w:lastColumn="0" w:noHBand="0" w:noVBand="1"/>
            </w:tblPr>
            <w:tblGrid>
              <w:gridCol w:w="1891"/>
            </w:tblGrid>
            <w:tr w:rsidRPr="004E02EB" w:rsidR="00770E2C" w:rsidTr="00B477C3" w14:paraId="6FFBD3EC" wp14:textId="77777777">
              <w:trPr>
                <w:trHeight w:val="364"/>
              </w:trPr>
              <w:tc>
                <w:tcPr>
                  <w:tcW w:w="1891" w:type="dxa"/>
                  <w:tcBorders>
                    <w:top w:val="nil"/>
                    <w:left w:val="nil"/>
                    <w:bottom w:val="nil"/>
                    <w:right w:val="nil"/>
                  </w:tcBorders>
                  <w:shd w:val="clear" w:color="auto" w:fill="auto"/>
                  <w:noWrap/>
                  <w:vAlign w:val="bottom"/>
                </w:tcPr>
                <w:p w:rsidRPr="004E02EB" w:rsidR="00770E2C" w:rsidP="00770E2C" w:rsidRDefault="00770E2C" w14:paraId="30DCCCAD" wp14:textId="77777777">
                  <w:pPr>
                    <w:spacing w:after="0" w:line="240" w:lineRule="auto"/>
                    <w:rPr>
                      <w:rFonts w:ascii="Arial" w:hAnsi="Arial" w:eastAsia="Times New Roman" w:cs="Arial"/>
                      <w:sz w:val="20"/>
                      <w:szCs w:val="20"/>
                      <w:lang w:eastAsia="fr-FR"/>
                    </w:rPr>
                  </w:pPr>
                </w:p>
              </w:tc>
            </w:tr>
          </w:tbl>
          <w:p w:rsidR="00770E2C" w:rsidP="00770E2C" w:rsidRDefault="00770E2C" w14:paraId="36AF6883" wp14:textId="77777777">
            <w:pPr>
              <w:pStyle w:val="Sansinterligne"/>
            </w:pPr>
          </w:p>
        </w:tc>
      </w:tr>
      <w:tr xmlns:wp14="http://schemas.microsoft.com/office/word/2010/wordml" w:rsidR="00770E2C" w:rsidTr="00D85D34" w14:paraId="53320381" wp14:textId="77777777">
        <w:trPr/>
        <w:tc>
          <w:tcPr>
            <w:tcW w:w="1206" w:type="dxa"/>
            <w:gridSpan w:val="2"/>
            <w:tcMar/>
            <w:vAlign w:val="center"/>
          </w:tcPr>
          <w:p w:rsidR="00770E2C" w:rsidP="00770E2C" w:rsidRDefault="00770E2C" w14:paraId="54C529ED" wp14:textId="77777777">
            <w:pPr>
              <w:pStyle w:val="Sansinterligne"/>
              <w:jc w:val="center"/>
              <w:rPr>
                <w:sz w:val="20"/>
                <w:szCs w:val="20"/>
              </w:rPr>
            </w:pPr>
            <w:r>
              <w:drawing>
                <wp:inline xmlns:wp14="http://schemas.microsoft.com/office/word/2010/wordprocessingDrawing" wp14:editId="5D527991" wp14:anchorId="675E4369">
                  <wp:extent cx="622800" cy="932400"/>
                  <wp:effectExtent l="0" t="0" r="6350" b="1270"/>
                  <wp:docPr id="1234508562" name="picture" descr="http://www.ecodesign.at/pilot/ONLINE/FRANCAIS/BILDER/HA/2_01_02.JPG" title=""/>
                  <wp:cNvGraphicFramePr>
                    <a:graphicFrameLocks noChangeAspect="1"/>
                  </wp:cNvGraphicFramePr>
                  <a:graphic>
                    <a:graphicData uri="http://schemas.openxmlformats.org/drawingml/2006/picture">
                      <pic:pic>
                        <pic:nvPicPr>
                          <pic:cNvPr id="0" name="picture"/>
                          <pic:cNvPicPr/>
                        </pic:nvPicPr>
                        <pic:blipFill>
                          <a:blip r:embed="R551b4cb55594490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2DD28969" wp14:textId="77777777">
            <w:pPr>
              <w:pStyle w:val="Sansinterligne"/>
              <w:rPr>
                <w:rFonts w:ascii="Arial" w:hAnsi="Arial" w:eastAsia="Times New Roman" w:cs="Arial"/>
                <w:b/>
                <w:bCs/>
                <w:color w:val="000033"/>
                <w:sz w:val="20"/>
                <w:szCs w:val="20"/>
                <w:lang w:eastAsia="fr-FR"/>
              </w:rPr>
            </w:pPr>
            <w:hyperlink w:history="1" w:anchor="2o01o02" r:id="rId132">
              <w:r w:rsidRPr="00156BAC">
                <w:rPr>
                  <w:rFonts w:ascii="Arial" w:hAnsi="Arial" w:eastAsia="Times New Roman" w:cs="Arial"/>
                  <w:b/>
                  <w:bCs/>
                  <w:color w:val="000080"/>
                  <w:sz w:val="20"/>
                  <w:szCs w:val="20"/>
                  <w:lang w:eastAsia="fr-FR"/>
                </w:rPr>
                <w:t>Utiliser des technologies de fabrication économes en terme de consommation matière et occasionnant peu d'émissions</w:t>
              </w:r>
            </w:hyperlink>
          </w:p>
          <w:p w:rsidRPr="00156BAC" w:rsidR="00770E2C" w:rsidP="00770E2C" w:rsidRDefault="00770E2C" w14:paraId="4455A955" wp14:textId="77777777">
            <w:pPr>
              <w:pStyle w:val="Sansinterligne"/>
              <w:rPr>
                <w:sz w:val="20"/>
                <w:szCs w:val="20"/>
              </w:rPr>
            </w:pPr>
            <w:r w:rsidRPr="00156BAC">
              <w:rPr>
                <w:rFonts w:ascii="Arial" w:hAnsi="Arial" w:eastAsia="Times New Roman" w:cs="Arial"/>
                <w:color w:val="000000"/>
                <w:sz w:val="20"/>
                <w:szCs w:val="20"/>
                <w:lang w:eastAsia="fr-FR"/>
              </w:rPr>
              <w:t xml:space="preserve">L'utilisation efficiente des matières premières et des consommables grâce à la mise en œuvre de technologies adaptées (notion de meilleures technologies disponibles) réduit </w:t>
            </w:r>
            <w:r w:rsidRPr="00156BAC">
              <w:rPr>
                <w:rFonts w:ascii="Arial" w:hAnsi="Arial" w:eastAsia="Times New Roman" w:cs="Arial"/>
                <w:color w:val="000000"/>
                <w:sz w:val="20"/>
                <w:szCs w:val="20"/>
                <w:lang w:eastAsia="fr-FR"/>
              </w:rPr>
              <w:lastRenderedPageBreak/>
              <w:t>la consommation globale de matières premières. Il en découle, d'une part, une diminution des impacts sur l'environnement par la prévention de la production de déchets, et d'autre part, une réduction des charges environnementales liées à la production de matières premières. Les technologies de production occasionnant de faibles émissions nécessitent un moindre besoin en aval au niveau des installations d'épuration et de filtration. De plus, la production de résidus d'épuration et de filtration dont l'élimination est généralement problématique est réduite.</w:t>
            </w:r>
          </w:p>
        </w:tc>
        <w:tc>
          <w:tcPr>
            <w:tcW w:w="1979" w:type="dxa"/>
            <w:tcMar/>
          </w:tcPr>
          <w:p w:rsidR="00770E2C" w:rsidP="00D85D34" w:rsidRDefault="00770E2C" w14:paraId="526770CE" wp14:textId="7C0DE709">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Gallois</w:t>
            </w:r>
          </w:p>
        </w:tc>
      </w:tr>
      <w:tr xmlns:wp14="http://schemas.microsoft.com/office/word/2010/wordml" w:rsidR="00770E2C" w:rsidTr="00D85D34" w14:paraId="264D698A" wp14:textId="77777777">
        <w:trPr/>
        <w:tc>
          <w:tcPr>
            <w:tcW w:w="1206" w:type="dxa"/>
            <w:gridSpan w:val="2"/>
            <w:tcMar/>
            <w:vAlign w:val="center"/>
          </w:tcPr>
          <w:p w:rsidR="00770E2C" w:rsidP="00770E2C" w:rsidRDefault="00770E2C" w14:paraId="7CBEED82" wp14:textId="77777777">
            <w:pPr>
              <w:pStyle w:val="Sansinterligne"/>
              <w:jc w:val="center"/>
              <w:rPr>
                <w:sz w:val="20"/>
                <w:szCs w:val="20"/>
              </w:rPr>
            </w:pPr>
            <w:r>
              <w:drawing>
                <wp:inline xmlns:wp14="http://schemas.microsoft.com/office/word/2010/wordprocessingDrawing" wp14:editId="20EEA60B" wp14:anchorId="2A78ABD4">
                  <wp:extent cx="622800" cy="932400"/>
                  <wp:effectExtent l="0" t="0" r="6350" b="1270"/>
                  <wp:docPr id="1201553121" name="picture" descr="http://www.ecodesign.at/pilot/ONLINE/FRANCAIS/BILDER/HA/2_01_03.JPG" title=""/>
                  <wp:cNvGraphicFramePr>
                    <a:graphicFrameLocks noChangeAspect="1"/>
                  </wp:cNvGraphicFramePr>
                  <a:graphic>
                    <a:graphicData uri="http://schemas.openxmlformats.org/drawingml/2006/picture">
                      <pic:pic>
                        <pic:nvPicPr>
                          <pic:cNvPr id="0" name="picture"/>
                          <pic:cNvPicPr/>
                        </pic:nvPicPr>
                        <pic:blipFill>
                          <a:blip r:embed="Raf6b8d292444429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4419B737" wp14:textId="77777777">
            <w:pPr>
              <w:pStyle w:val="Sansinterligne"/>
              <w:rPr>
                <w:rFonts w:ascii="Arial" w:hAnsi="Arial" w:eastAsia="Times New Roman" w:cs="Arial"/>
                <w:b/>
                <w:bCs/>
                <w:color w:val="000033"/>
                <w:sz w:val="20"/>
                <w:szCs w:val="20"/>
                <w:lang w:eastAsia="fr-FR"/>
              </w:rPr>
            </w:pPr>
            <w:hyperlink w:history="1" w:anchor="2o01o03" r:id="rId134">
              <w:r w:rsidRPr="00156BAC">
                <w:rPr>
                  <w:rFonts w:ascii="Arial" w:hAnsi="Arial" w:eastAsia="Times New Roman" w:cs="Arial"/>
                  <w:b/>
                  <w:bCs/>
                  <w:color w:val="000080"/>
                  <w:sz w:val="20"/>
                  <w:szCs w:val="20"/>
                  <w:lang w:eastAsia="fr-FR"/>
                </w:rPr>
                <w:t>Eviter les technologies de fabrication dangereuses pour l'environnement</w:t>
              </w:r>
            </w:hyperlink>
          </w:p>
          <w:p w:rsidRPr="00156BAC" w:rsidR="00770E2C" w:rsidP="00770E2C" w:rsidRDefault="00770E2C" w14:paraId="4FA5624B" wp14:textId="77777777">
            <w:pPr>
              <w:pStyle w:val="Sansinterligne"/>
              <w:rPr>
                <w:sz w:val="20"/>
                <w:szCs w:val="20"/>
              </w:rPr>
            </w:pPr>
            <w:r w:rsidRPr="00156BAC">
              <w:rPr>
                <w:rFonts w:ascii="Arial" w:hAnsi="Arial" w:eastAsia="Times New Roman" w:cs="Arial"/>
                <w:color w:val="000000"/>
                <w:sz w:val="20"/>
                <w:szCs w:val="20"/>
                <w:lang w:eastAsia="fr-FR"/>
              </w:rPr>
              <w:t xml:space="preserve">Indépendamment de la consommation énergétique et du niveau des émissions résultant d'un fonctionnement normal, certaines technologies peuvent engendrer des risques importants et, en cas d'accident, provoquer des dommages environnementaux lourds. Entrent dans cette catégorie, par exemple, les risques liés à la mise en </w:t>
            </w:r>
            <w:proofErr w:type="spellStart"/>
            <w:r w:rsidRPr="00156BAC">
              <w:rPr>
                <w:rFonts w:ascii="Arial" w:hAnsi="Arial" w:eastAsia="Times New Roman" w:cs="Arial"/>
                <w:color w:val="000000"/>
                <w:sz w:val="20"/>
                <w:szCs w:val="20"/>
                <w:lang w:eastAsia="fr-FR"/>
              </w:rPr>
              <w:t>oeuvre</w:t>
            </w:r>
            <w:proofErr w:type="spellEnd"/>
            <w:r w:rsidRPr="00156BAC">
              <w:rPr>
                <w:rFonts w:ascii="Arial" w:hAnsi="Arial" w:eastAsia="Times New Roman" w:cs="Arial"/>
                <w:color w:val="000000"/>
                <w:sz w:val="20"/>
                <w:szCs w:val="20"/>
                <w:lang w:eastAsia="fr-FR"/>
              </w:rPr>
              <w:t xml:space="preserve"> de substances toxiques.</w:t>
            </w:r>
          </w:p>
        </w:tc>
        <w:tc>
          <w:tcPr>
            <w:tcW w:w="1979" w:type="dxa"/>
            <w:tcMar/>
          </w:tcPr>
          <w:p w:rsidR="00770E2C" w:rsidP="00D85D34" w:rsidRDefault="00770E2C" w14:paraId="6E36661F" wp14:textId="609F2F8E">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Goujon</w:t>
            </w:r>
          </w:p>
        </w:tc>
      </w:tr>
      <w:tr xmlns:wp14="http://schemas.microsoft.com/office/word/2010/wordml" w:rsidR="00770E2C" w:rsidTr="00D85D34" w14:paraId="6C647A90" wp14:textId="77777777">
        <w:trPr/>
        <w:tc>
          <w:tcPr>
            <w:tcW w:w="1206" w:type="dxa"/>
            <w:gridSpan w:val="2"/>
            <w:tcMar/>
            <w:vAlign w:val="center"/>
          </w:tcPr>
          <w:p w:rsidR="00770E2C" w:rsidP="00770E2C" w:rsidRDefault="00770E2C" w14:paraId="38645DC7" wp14:textId="77777777">
            <w:pPr>
              <w:pStyle w:val="Sansinterligne"/>
              <w:jc w:val="center"/>
              <w:rPr>
                <w:sz w:val="20"/>
                <w:szCs w:val="20"/>
              </w:rPr>
            </w:pPr>
            <w:r>
              <w:drawing>
                <wp:inline xmlns:wp14="http://schemas.microsoft.com/office/word/2010/wordprocessingDrawing" wp14:editId="4366AAA2" wp14:anchorId="2350D78C">
                  <wp:extent cx="622800" cy="932400"/>
                  <wp:effectExtent l="0" t="0" r="6350" b="1270"/>
                  <wp:docPr id="1368749150" name="picture" descr="http://www.ecodesign.at/pilot/ONLINE/FRANCAIS/BILDER/HA/2_04_01.JPG" title=""/>
                  <wp:cNvGraphicFramePr>
                    <a:graphicFrameLocks noChangeAspect="1"/>
                  </wp:cNvGraphicFramePr>
                  <a:graphic>
                    <a:graphicData uri="http://schemas.openxmlformats.org/drawingml/2006/picture">
                      <pic:pic>
                        <pic:nvPicPr>
                          <pic:cNvPr id="0" name="picture"/>
                          <pic:cNvPicPr/>
                        </pic:nvPicPr>
                        <pic:blipFill>
                          <a:blip r:embed="R54b1d3ece6044d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24458CD3" wp14:textId="77777777">
            <w:pPr>
              <w:pStyle w:val="Sansinterligne"/>
              <w:rPr>
                <w:rFonts w:ascii="Arial" w:hAnsi="Arial" w:eastAsia="Times New Roman" w:cs="Arial"/>
                <w:b/>
                <w:bCs/>
                <w:color w:val="000033"/>
                <w:sz w:val="20"/>
                <w:szCs w:val="20"/>
                <w:lang w:eastAsia="fr-FR"/>
              </w:rPr>
            </w:pPr>
            <w:hyperlink w:history="1" w:anchor="2o04o01" r:id="rId136">
              <w:r w:rsidRPr="00156BAC">
                <w:rPr>
                  <w:rFonts w:ascii="Arial" w:hAnsi="Arial" w:eastAsia="Times New Roman" w:cs="Arial"/>
                  <w:b/>
                  <w:bCs/>
                  <w:color w:val="000080"/>
                  <w:sz w:val="20"/>
                  <w:szCs w:val="20"/>
                  <w:lang w:eastAsia="fr-FR"/>
                </w:rPr>
                <w:t>Prévenir la production des déchets et les émissions</w:t>
              </w:r>
            </w:hyperlink>
          </w:p>
          <w:p w:rsidRPr="00156BAC" w:rsidR="00770E2C" w:rsidP="00770E2C" w:rsidRDefault="00770E2C" w14:paraId="54027C46" wp14:textId="77777777">
            <w:pPr>
              <w:pStyle w:val="Sansinterligne"/>
              <w:rPr>
                <w:sz w:val="20"/>
                <w:szCs w:val="20"/>
              </w:rPr>
            </w:pPr>
            <w:r w:rsidRPr="00156BAC">
              <w:rPr>
                <w:rFonts w:ascii="Arial" w:hAnsi="Arial" w:eastAsia="Times New Roman" w:cs="Arial"/>
                <w:color w:val="000000"/>
                <w:sz w:val="20"/>
                <w:szCs w:val="20"/>
                <w:lang w:eastAsia="fr-FR"/>
              </w:rPr>
              <w:t>L'objectif de chaque processus de production est de transformer des matières premières en produits finis. Les déchets de production peuvent ainsi être considérés comme un indicateur d'inefficacité au sein de l'entreprise. Il faut considérer non seulement l'impact sur l'environnement qui résulte du traitement des déchets mais également l'utilisation de ressources pour l'approvisionnement des matières premières. Dans de nombreux cas, la production de matières premières constitue un facteur de coût significatif si, de par le manque d'efficience du procédé, ces matières sont transformées en déchets. Si la prévention des déchets est possible, cela permet d'une part de faire des économies au niveau du coût de l'élimination des déchets mais également au niveau des achats des matières premières.</w:t>
            </w:r>
          </w:p>
        </w:tc>
        <w:tc>
          <w:tcPr>
            <w:tcW w:w="1979" w:type="dxa"/>
            <w:tcMar/>
          </w:tcPr>
          <w:p w:rsidR="00770E2C" w:rsidP="00D85D34" w:rsidRDefault="00770E2C" w14:paraId="135E58C4" wp14:textId="3C46BC7A">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Jacques</w:t>
            </w:r>
          </w:p>
        </w:tc>
      </w:tr>
      <w:tr xmlns:wp14="http://schemas.microsoft.com/office/word/2010/wordml" w:rsidR="00770E2C" w:rsidTr="00D85D34" w14:paraId="42C30754" wp14:textId="77777777">
        <w:trPr/>
        <w:tc>
          <w:tcPr>
            <w:tcW w:w="1206" w:type="dxa"/>
            <w:gridSpan w:val="2"/>
            <w:tcMar/>
            <w:vAlign w:val="center"/>
          </w:tcPr>
          <w:p w:rsidR="00770E2C" w:rsidP="00770E2C" w:rsidRDefault="00770E2C" w14:paraId="62EBF9A1" wp14:textId="77777777">
            <w:pPr>
              <w:pStyle w:val="Sansinterligne"/>
              <w:jc w:val="center"/>
              <w:rPr>
                <w:sz w:val="20"/>
                <w:szCs w:val="20"/>
              </w:rPr>
            </w:pPr>
            <w:r>
              <w:drawing>
                <wp:inline xmlns:wp14="http://schemas.microsoft.com/office/word/2010/wordprocessingDrawing" wp14:editId="0DA94CD3" wp14:anchorId="48385B98">
                  <wp:extent cx="622800" cy="932400"/>
                  <wp:effectExtent l="0" t="0" r="6350" b="1270"/>
                  <wp:docPr id="1358011127" name="picture" descr="http://www.ecodesign.at/pilot/ONLINE/FRANCAIS/BILDER/HA/2_04_02.JPG" title=""/>
                  <wp:cNvGraphicFramePr>
                    <a:graphicFrameLocks noChangeAspect="1"/>
                  </wp:cNvGraphicFramePr>
                  <a:graphic>
                    <a:graphicData uri="http://schemas.openxmlformats.org/drawingml/2006/picture">
                      <pic:pic>
                        <pic:nvPicPr>
                          <pic:cNvPr id="0" name="picture"/>
                          <pic:cNvPicPr/>
                        </pic:nvPicPr>
                        <pic:blipFill>
                          <a:blip r:embed="Re4414d8f2ac643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01BC6F27" wp14:textId="77777777">
            <w:pPr>
              <w:pStyle w:val="Sansinterligne"/>
              <w:rPr>
                <w:rFonts w:ascii="Arial" w:hAnsi="Arial" w:eastAsia="Times New Roman" w:cs="Arial"/>
                <w:b/>
                <w:bCs/>
                <w:color w:val="000033"/>
                <w:sz w:val="20"/>
                <w:szCs w:val="20"/>
                <w:lang w:eastAsia="fr-FR"/>
              </w:rPr>
            </w:pPr>
            <w:hyperlink w:history="1" w:anchor="2o04o02" r:id="rId138">
              <w:r w:rsidRPr="00156BAC">
                <w:rPr>
                  <w:rFonts w:ascii="Arial" w:hAnsi="Arial" w:eastAsia="Times New Roman" w:cs="Arial"/>
                  <w:b/>
                  <w:bCs/>
                  <w:color w:val="000080"/>
                  <w:sz w:val="20"/>
                  <w:szCs w:val="20"/>
                  <w:lang w:eastAsia="fr-FR"/>
                </w:rPr>
                <w:t>Créer des circuits fermés dans le processus de production</w:t>
              </w:r>
            </w:hyperlink>
          </w:p>
          <w:p w:rsidRPr="00156BAC" w:rsidR="00770E2C" w:rsidP="00770E2C" w:rsidRDefault="00770E2C" w14:paraId="74E224A7" wp14:textId="77777777">
            <w:pPr>
              <w:pStyle w:val="Sansinterligne"/>
              <w:rPr>
                <w:sz w:val="20"/>
                <w:szCs w:val="20"/>
              </w:rPr>
            </w:pPr>
            <w:r w:rsidRPr="00156BAC">
              <w:rPr>
                <w:rFonts w:ascii="Arial" w:hAnsi="Arial" w:eastAsia="Times New Roman" w:cs="Arial"/>
                <w:color w:val="000000"/>
                <w:sz w:val="20"/>
                <w:szCs w:val="20"/>
                <w:lang w:eastAsia="fr-FR"/>
              </w:rPr>
              <w:t xml:space="preserve">La création de circuits fermés pour les matériaux au niveau de la production représente une stratégie importante pour prévenir la production les déchets et en réduire les coûts. La remise dans le circuit de déchets de production réduit l'utilisation des matières premières et contribue à la diminution des coûts d'élimination. De plus, cette mesure n'engendre pas de coûts de transport supplémentaires comme </w:t>
            </w:r>
            <w:proofErr w:type="spellStart"/>
            <w:r w:rsidRPr="00156BAC">
              <w:rPr>
                <w:rFonts w:ascii="Arial" w:hAnsi="Arial" w:eastAsia="Times New Roman" w:cs="Arial"/>
                <w:color w:val="000000"/>
                <w:sz w:val="20"/>
                <w:szCs w:val="20"/>
                <w:lang w:eastAsia="fr-FR"/>
              </w:rPr>
              <w:t>se</w:t>
            </w:r>
            <w:proofErr w:type="spellEnd"/>
            <w:r w:rsidRPr="00156BAC">
              <w:rPr>
                <w:rFonts w:ascii="Arial" w:hAnsi="Arial" w:eastAsia="Times New Roman" w:cs="Arial"/>
                <w:color w:val="000000"/>
                <w:sz w:val="20"/>
                <w:szCs w:val="20"/>
                <w:lang w:eastAsia="fr-FR"/>
              </w:rPr>
              <w:t xml:space="preserve"> serait le cas pour du recyclage ou de l'élimination des déchets en dehors du site. Il s'agit cependant de prendre en compte deux facteurs : l'utilisation de matières premières recyclables et le tri à la source des déchets de production par nature de matériau.</w:t>
            </w:r>
          </w:p>
        </w:tc>
        <w:tc>
          <w:tcPr>
            <w:tcW w:w="1979" w:type="dxa"/>
            <w:tcMar/>
          </w:tcPr>
          <w:p w:rsidR="00770E2C" w:rsidP="00D85D34" w:rsidRDefault="00770E2C" w14:paraId="0C6C2CD5" wp14:textId="3F8CF215">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Leroux</w:t>
            </w:r>
          </w:p>
        </w:tc>
      </w:tr>
      <w:tr xmlns:wp14="http://schemas.microsoft.com/office/word/2010/wordml" w:rsidR="00770E2C" w:rsidTr="00D85D34" w14:paraId="5019861A" wp14:textId="77777777">
        <w:trPr/>
        <w:tc>
          <w:tcPr>
            <w:tcW w:w="1206" w:type="dxa"/>
            <w:gridSpan w:val="2"/>
            <w:tcMar/>
            <w:vAlign w:val="center"/>
          </w:tcPr>
          <w:p w:rsidR="00770E2C" w:rsidP="00770E2C" w:rsidRDefault="00770E2C" w14:paraId="709E88E4" wp14:textId="77777777">
            <w:pPr>
              <w:pStyle w:val="Sansinterligne"/>
              <w:jc w:val="center"/>
              <w:rPr>
                <w:sz w:val="20"/>
                <w:szCs w:val="20"/>
              </w:rPr>
            </w:pPr>
            <w:r>
              <w:drawing>
                <wp:inline xmlns:wp14="http://schemas.microsoft.com/office/word/2010/wordprocessingDrawing" wp14:editId="4F536914" wp14:anchorId="778E2783">
                  <wp:extent cx="622800" cy="932400"/>
                  <wp:effectExtent l="0" t="0" r="6350" b="1270"/>
                  <wp:docPr id="747076749" name="picture" descr="http://www.ecodesign.at/pilot/ONLINE/FRANCAIS/BILDER/HA/2_04_03.JPG" title=""/>
                  <wp:cNvGraphicFramePr>
                    <a:graphicFrameLocks noChangeAspect="1"/>
                  </wp:cNvGraphicFramePr>
                  <a:graphic>
                    <a:graphicData uri="http://schemas.openxmlformats.org/drawingml/2006/picture">
                      <pic:pic>
                        <pic:nvPicPr>
                          <pic:cNvPr id="0" name="picture"/>
                          <pic:cNvPicPr/>
                        </pic:nvPicPr>
                        <pic:blipFill>
                          <a:blip r:embed="R77a8969d89b54e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2F2795DC" wp14:textId="77777777">
            <w:pPr>
              <w:pStyle w:val="Sansinterligne"/>
              <w:rPr>
                <w:rFonts w:ascii="Arial" w:hAnsi="Arial" w:eastAsia="Times New Roman" w:cs="Arial"/>
                <w:b/>
                <w:bCs/>
                <w:color w:val="000033"/>
                <w:sz w:val="20"/>
                <w:szCs w:val="20"/>
                <w:lang w:eastAsia="fr-FR"/>
              </w:rPr>
            </w:pPr>
            <w:hyperlink w:history="1" w:anchor="2o04o03" r:id="rId140">
              <w:r w:rsidRPr="00156BAC">
                <w:rPr>
                  <w:rFonts w:ascii="Arial" w:hAnsi="Arial" w:eastAsia="Times New Roman" w:cs="Arial"/>
                  <w:b/>
                  <w:bCs/>
                  <w:color w:val="000080"/>
                  <w:sz w:val="20"/>
                  <w:szCs w:val="20"/>
                  <w:lang w:eastAsia="fr-FR"/>
                </w:rPr>
                <w:t>Réutiliser, revaloriser les déchets de fabrication dans de nouveaux produits</w:t>
              </w:r>
            </w:hyperlink>
          </w:p>
          <w:p w:rsidRPr="00156BAC" w:rsidR="00770E2C" w:rsidP="00770E2C" w:rsidRDefault="00770E2C" w14:paraId="0F5AE37A" wp14:textId="77777777">
            <w:pPr>
              <w:pStyle w:val="Sansinterligne"/>
              <w:rPr>
                <w:sz w:val="20"/>
                <w:szCs w:val="20"/>
              </w:rPr>
            </w:pPr>
            <w:r w:rsidRPr="00156BAC">
              <w:rPr>
                <w:rFonts w:ascii="Arial" w:hAnsi="Arial" w:eastAsia="Times New Roman" w:cs="Arial"/>
                <w:color w:val="000000"/>
                <w:sz w:val="20"/>
                <w:szCs w:val="20"/>
                <w:lang w:eastAsia="fr-FR"/>
              </w:rPr>
              <w:t>Dans de nombreux cas, il n'est pas possible d'éviter la production de déchets, ni de les réintégrer dans le circuit de production. Si tel est le cas, il faut réfléchir à la possibilité de réutiliser, revaloriser les déchets au sein d'autres produits. Il faut cependant tenir compte du fait que lors de la fabrication de ces nouveaux produits, des déchets supplémentaires peuvent être engendrés et éventuellement ces déchets peuvent poser plus de problèmes et ainsi annuler voire inverser l'effet environnemental positif escompté.</w:t>
            </w:r>
          </w:p>
        </w:tc>
        <w:tc>
          <w:tcPr>
            <w:tcW w:w="1979" w:type="dxa"/>
            <w:tcMar/>
          </w:tcPr>
          <w:p w:rsidR="00770E2C" w:rsidP="00D85D34" w:rsidRDefault="00770E2C" w14:paraId="6CA5CB2D" wp14:textId="31775352">
            <w:pPr>
              <w:pStyle w:val="Sansinterligne"/>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Luo Liu</w:t>
            </w:r>
          </w:p>
        </w:tc>
      </w:tr>
      <w:tr xmlns:wp14="http://schemas.microsoft.com/office/word/2010/wordml" w:rsidR="00770E2C" w:rsidTr="00D85D34" w14:paraId="37A63B25" wp14:textId="77777777">
        <w:trPr/>
        <w:tc>
          <w:tcPr>
            <w:tcW w:w="1206" w:type="dxa"/>
            <w:gridSpan w:val="2"/>
            <w:tcMar/>
            <w:vAlign w:val="center"/>
          </w:tcPr>
          <w:p w:rsidR="00770E2C" w:rsidP="00770E2C" w:rsidRDefault="00770E2C" w14:paraId="508C98E9" wp14:textId="77777777">
            <w:pPr>
              <w:pStyle w:val="Sansinterligne"/>
              <w:jc w:val="center"/>
              <w:rPr>
                <w:sz w:val="20"/>
                <w:szCs w:val="20"/>
              </w:rPr>
            </w:pPr>
            <w:r>
              <w:drawing>
                <wp:inline xmlns:wp14="http://schemas.microsoft.com/office/word/2010/wordprocessingDrawing" wp14:editId="0713C1EA" wp14:anchorId="36B56C1E">
                  <wp:extent cx="622800" cy="932400"/>
                  <wp:effectExtent l="0" t="0" r="6350" b="1270"/>
                  <wp:docPr id="248070016" name="picture" descr="http://www.ecodesign.at/pilot/ONLINE/FRANCAIS/BILDER/HA/2_04_04.JPG" title=""/>
                  <wp:cNvGraphicFramePr>
                    <a:graphicFrameLocks noChangeAspect="1"/>
                  </wp:cNvGraphicFramePr>
                  <a:graphic>
                    <a:graphicData uri="http://schemas.openxmlformats.org/drawingml/2006/picture">
                      <pic:pic>
                        <pic:nvPicPr>
                          <pic:cNvPr id="0" name="picture"/>
                          <pic:cNvPicPr/>
                        </pic:nvPicPr>
                        <pic:blipFill>
                          <a:blip r:embed="Rce746fa31fb94e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19A10E96" wp14:textId="77777777">
            <w:pPr>
              <w:pStyle w:val="Sansinterligne"/>
              <w:rPr>
                <w:rFonts w:ascii="Arial" w:hAnsi="Arial" w:eastAsia="Times New Roman" w:cs="Arial"/>
                <w:b/>
                <w:bCs/>
                <w:color w:val="000033"/>
                <w:sz w:val="20"/>
                <w:szCs w:val="20"/>
                <w:lang w:eastAsia="fr-FR"/>
              </w:rPr>
            </w:pPr>
            <w:hyperlink w:history="1" w:anchor="2o04o04" r:id="rId142">
              <w:r w:rsidRPr="00156BAC">
                <w:rPr>
                  <w:rFonts w:ascii="Arial" w:hAnsi="Arial" w:eastAsia="Times New Roman" w:cs="Arial"/>
                  <w:b/>
                  <w:bCs/>
                  <w:color w:val="000080"/>
                  <w:sz w:val="20"/>
                  <w:szCs w:val="20"/>
                  <w:lang w:eastAsia="fr-FR"/>
                </w:rPr>
                <w:t>Eliminer, dans le respect de l'environnement, les déchets ne pouvant être évités.</w:t>
              </w:r>
            </w:hyperlink>
          </w:p>
          <w:p w:rsidRPr="00156BAC" w:rsidR="00770E2C" w:rsidP="00770E2C" w:rsidRDefault="00770E2C" w14:paraId="686278BC" wp14:textId="77777777">
            <w:pPr>
              <w:pStyle w:val="Sansinterligne"/>
              <w:rPr>
                <w:sz w:val="20"/>
                <w:szCs w:val="20"/>
              </w:rPr>
            </w:pPr>
            <w:r w:rsidRPr="00156BAC">
              <w:rPr>
                <w:rFonts w:ascii="Arial" w:hAnsi="Arial" w:eastAsia="Times New Roman" w:cs="Arial"/>
                <w:color w:val="000000"/>
                <w:sz w:val="20"/>
                <w:szCs w:val="20"/>
                <w:lang w:eastAsia="fr-FR"/>
              </w:rPr>
              <w:t>Malgré tous les efforts, une production sans déchet est rarement possible. Les déchets inévitables devront être traités de manière à limiter les effets sur l'environnement. Une des possibilités offertes est le tri à la source des déchets afin que ceux-ci puissent être orientés dans le circuit de traitement le mieux adapté. A cet effet, il faut tout particulièrement surveiller le mode de gestion des matières à risques. Une autre solution consiste à influer sur la composition des déchets en agissant sur le choix des matériaux dès la conception du produit, ainsi que sur les consommables.</w:t>
            </w:r>
          </w:p>
        </w:tc>
        <w:tc>
          <w:tcPr>
            <w:tcW w:w="1979" w:type="dxa"/>
            <w:tcMar/>
          </w:tcPr>
          <w:p w:rsidR="00770E2C" w:rsidP="00D85D34" w:rsidRDefault="00770E2C" w14:paraId="779F8E76" wp14:textId="26961958">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Mantel</w:t>
            </w:r>
          </w:p>
        </w:tc>
      </w:tr>
      <w:tr xmlns:wp14="http://schemas.microsoft.com/office/word/2010/wordml" w:rsidR="00770E2C" w:rsidTr="00D85D34" w14:paraId="780B5274" wp14:textId="77777777">
        <w:trPr/>
        <w:tc>
          <w:tcPr>
            <w:tcW w:w="1206" w:type="dxa"/>
            <w:gridSpan w:val="2"/>
            <w:tcMar/>
            <w:vAlign w:val="center"/>
          </w:tcPr>
          <w:p w:rsidR="00770E2C" w:rsidP="00770E2C" w:rsidRDefault="00770E2C" w14:paraId="7818863E" wp14:textId="77777777">
            <w:pPr>
              <w:pStyle w:val="Sansinterligne"/>
              <w:jc w:val="center"/>
              <w:rPr>
                <w:sz w:val="20"/>
                <w:szCs w:val="20"/>
              </w:rPr>
            </w:pPr>
            <w:r>
              <w:drawing>
                <wp:inline xmlns:wp14="http://schemas.microsoft.com/office/word/2010/wordprocessingDrawing" wp14:editId="7798D06F" wp14:anchorId="7AA02041">
                  <wp:extent cx="622800" cy="932400"/>
                  <wp:effectExtent l="0" t="0" r="6350" b="1270"/>
                  <wp:docPr id="1180663428" name="picture" descr="http://www.ecodesign.at/pilot/ONLINE/FRANCAIS/BILDER/HA/2_04_05.JPG" title=""/>
                  <wp:cNvGraphicFramePr>
                    <a:graphicFrameLocks noChangeAspect="1"/>
                  </wp:cNvGraphicFramePr>
                  <a:graphic>
                    <a:graphicData uri="http://schemas.openxmlformats.org/drawingml/2006/picture">
                      <pic:pic>
                        <pic:nvPicPr>
                          <pic:cNvPr id="0" name="picture"/>
                          <pic:cNvPicPr/>
                        </pic:nvPicPr>
                        <pic:blipFill>
                          <a:blip r:embed="R54853875e16b41b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15EB9481" wp14:textId="77777777">
            <w:pPr>
              <w:pStyle w:val="Sansinterligne"/>
              <w:rPr>
                <w:rFonts w:ascii="Arial" w:hAnsi="Arial" w:eastAsia="Times New Roman" w:cs="Arial"/>
                <w:b/>
                <w:bCs/>
                <w:color w:val="000033"/>
                <w:sz w:val="20"/>
                <w:szCs w:val="20"/>
                <w:lang w:eastAsia="fr-FR"/>
              </w:rPr>
            </w:pPr>
            <w:hyperlink w:history="1" w:anchor="2o04o05" r:id="rId144">
              <w:r w:rsidRPr="00156BAC">
                <w:rPr>
                  <w:rFonts w:ascii="Arial" w:hAnsi="Arial" w:eastAsia="Times New Roman" w:cs="Arial"/>
                  <w:b/>
                  <w:bCs/>
                  <w:color w:val="000080"/>
                  <w:sz w:val="20"/>
                  <w:szCs w:val="20"/>
                  <w:lang w:eastAsia="fr-FR"/>
                </w:rPr>
                <w:t>Tenter de trier et de séparer les déchets de production par nature de matériaux</w:t>
              </w:r>
            </w:hyperlink>
          </w:p>
          <w:p w:rsidRPr="00156BAC" w:rsidR="00770E2C" w:rsidP="00770E2C" w:rsidRDefault="00770E2C" w14:paraId="212203D8" wp14:textId="77777777">
            <w:pPr>
              <w:pStyle w:val="Sansinterligne"/>
              <w:rPr>
                <w:sz w:val="20"/>
                <w:szCs w:val="20"/>
              </w:rPr>
            </w:pPr>
            <w:r w:rsidRPr="00156BAC">
              <w:rPr>
                <w:rFonts w:ascii="Arial" w:hAnsi="Arial" w:eastAsia="Times New Roman" w:cs="Arial"/>
                <w:color w:val="000000"/>
                <w:sz w:val="20"/>
                <w:szCs w:val="20"/>
                <w:lang w:eastAsia="fr-FR"/>
              </w:rPr>
              <w:t>Un tri à la source des déchets de production est une condition préalable à une revalorisation sur site ou à l'extérieur, mais également d'un traitement des déchets par type de matériau. Dans certains cas, un tri par famille de matériaux peut s'avérer suffisant. Pour rendre cette opération possible, il suffit souvent de changer l'ordre de certaines opérations liées à la production. Par exemple, dans le cas d'une découpe de matériaux complexes, il suffit de découper les différents matériaux avant de les coller : cette mesure permet d'éviter de produire des déchets constitués d'un amalgame de plusieurs matériaux difficilement séparables.</w:t>
            </w:r>
          </w:p>
        </w:tc>
        <w:tc>
          <w:tcPr>
            <w:tcW w:w="1979" w:type="dxa"/>
            <w:tcMar/>
          </w:tcPr>
          <w:p w:rsidR="00770E2C" w:rsidP="00D85D34" w:rsidRDefault="00770E2C" w14:paraId="44F69B9A" wp14:textId="264AA075">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Marquet</w:t>
            </w:r>
          </w:p>
        </w:tc>
      </w:tr>
      <w:tr xmlns:wp14="http://schemas.microsoft.com/office/word/2010/wordml" w:rsidR="00770E2C" w:rsidTr="00D85D34" w14:paraId="01A630C6" wp14:textId="77777777">
        <w:trPr/>
        <w:tc>
          <w:tcPr>
            <w:tcW w:w="1206" w:type="dxa"/>
            <w:gridSpan w:val="2"/>
            <w:tcMar/>
            <w:vAlign w:val="center"/>
          </w:tcPr>
          <w:p w:rsidR="00770E2C" w:rsidP="00770E2C" w:rsidRDefault="00770E2C" w14:paraId="5F07D11E" wp14:textId="77777777">
            <w:pPr>
              <w:pStyle w:val="Sansinterligne"/>
              <w:jc w:val="center"/>
              <w:rPr>
                <w:sz w:val="20"/>
                <w:szCs w:val="20"/>
              </w:rPr>
            </w:pPr>
            <w:r>
              <w:drawing>
                <wp:inline xmlns:wp14="http://schemas.microsoft.com/office/word/2010/wordprocessingDrawing" wp14:editId="78E60C74" wp14:anchorId="3109D5C8">
                  <wp:extent cx="622800" cy="932400"/>
                  <wp:effectExtent l="0" t="0" r="6350" b="1270"/>
                  <wp:docPr id="330534882" name="picture" descr="http://www.ecodesign.at/pilot/ONLINE/FRANCAIS/BILDER/HA/2_04_07.JPG" title=""/>
                  <wp:cNvGraphicFramePr>
                    <a:graphicFrameLocks noChangeAspect="1"/>
                  </wp:cNvGraphicFramePr>
                  <a:graphic>
                    <a:graphicData uri="http://schemas.openxmlformats.org/drawingml/2006/picture">
                      <pic:pic>
                        <pic:nvPicPr>
                          <pic:cNvPr id="0" name="picture"/>
                          <pic:cNvPicPr/>
                        </pic:nvPicPr>
                        <pic:blipFill>
                          <a:blip r:embed="R7db1f6a3f80f44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4E50AECC" wp14:textId="77777777">
            <w:pPr>
              <w:pStyle w:val="Sansinterligne"/>
              <w:rPr>
                <w:rFonts w:ascii="Arial" w:hAnsi="Arial" w:eastAsia="Times New Roman" w:cs="Arial"/>
                <w:b/>
                <w:bCs/>
                <w:color w:val="000033"/>
                <w:sz w:val="20"/>
                <w:szCs w:val="20"/>
                <w:lang w:eastAsia="fr-FR"/>
              </w:rPr>
            </w:pPr>
            <w:hyperlink w:history="1" w:anchor="2o04o07" r:id="rId146">
              <w:r w:rsidRPr="00156BAC">
                <w:rPr>
                  <w:rFonts w:ascii="Arial" w:hAnsi="Arial" w:eastAsia="Times New Roman" w:cs="Arial"/>
                  <w:b/>
                  <w:bCs/>
                  <w:color w:val="000080"/>
                  <w:sz w:val="20"/>
                  <w:szCs w:val="20"/>
                  <w:lang w:eastAsia="fr-FR"/>
                </w:rPr>
                <w:t>Limiter les taux de rebut de production</w:t>
              </w:r>
            </w:hyperlink>
          </w:p>
          <w:p w:rsidRPr="00156BAC" w:rsidR="00770E2C" w:rsidP="00770E2C" w:rsidRDefault="00770E2C" w14:paraId="4ADA2B6D" wp14:textId="77777777">
            <w:pPr>
              <w:pStyle w:val="Sansinterligne"/>
              <w:rPr>
                <w:sz w:val="20"/>
                <w:szCs w:val="20"/>
              </w:rPr>
            </w:pPr>
            <w:r w:rsidRPr="00156BAC">
              <w:rPr>
                <w:rFonts w:ascii="Arial" w:hAnsi="Arial" w:eastAsia="Times New Roman" w:cs="Arial"/>
                <w:color w:val="000000"/>
                <w:sz w:val="20"/>
                <w:szCs w:val="20"/>
                <w:lang w:eastAsia="fr-FR"/>
              </w:rPr>
              <w:t xml:space="preserve">Réduire au maximum la quantité de rebut constitue une nécessité justifiée en premier lieu par des raisons économiques mais également au niveau du management de la qualité et de la sécurité. Les rebuts peuvent être considérés comme des </w:t>
            </w:r>
            <w:proofErr w:type="spellStart"/>
            <w:r w:rsidRPr="00156BAC">
              <w:rPr>
                <w:rFonts w:ascii="Arial" w:hAnsi="Arial" w:eastAsia="Times New Roman" w:cs="Arial"/>
                <w:color w:val="000000"/>
                <w:sz w:val="20"/>
                <w:szCs w:val="20"/>
                <w:lang w:eastAsia="fr-FR"/>
              </w:rPr>
              <w:t>sous produits</w:t>
            </w:r>
            <w:proofErr w:type="spellEnd"/>
            <w:r w:rsidRPr="00156BAC">
              <w:rPr>
                <w:rFonts w:ascii="Arial" w:hAnsi="Arial" w:eastAsia="Times New Roman" w:cs="Arial"/>
                <w:color w:val="000000"/>
                <w:sz w:val="20"/>
                <w:szCs w:val="20"/>
                <w:lang w:eastAsia="fr-FR"/>
              </w:rPr>
              <w:t xml:space="preserve"> sans valeur, inutilisables pour la fabrication d'un produit : cela signifie que l'efficacité de l'utilisation des ressources est nulle. Si l'on généralise au niveau de tous les produits, cette efficience au niveau de l'utilisation des ressources baisse encore. Il y a un autre problème spécifique aux rebuts, c'est que plus ils arrivent tard dans le processus de production plus ces pièces ou composants sont compliqués à démonter en vue de pouvoir les recycler.</w:t>
            </w:r>
          </w:p>
        </w:tc>
        <w:tc>
          <w:tcPr>
            <w:tcW w:w="1979" w:type="dxa"/>
            <w:tcMar/>
          </w:tcPr>
          <w:p w:rsidR="00770E2C" w:rsidP="00D85D34" w:rsidRDefault="00770E2C" w14:paraId="41508A3C" wp14:textId="1F557F39">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Mondange</w:t>
            </w:r>
          </w:p>
        </w:tc>
      </w:tr>
      <w:tr xmlns:wp14="http://schemas.microsoft.com/office/word/2010/wordml" w:rsidR="00770E2C" w:rsidTr="00D85D34" w14:paraId="06D97285" wp14:textId="77777777">
        <w:trPr/>
        <w:tc>
          <w:tcPr>
            <w:tcW w:w="1206" w:type="dxa"/>
            <w:gridSpan w:val="2"/>
            <w:tcMar/>
            <w:vAlign w:val="center"/>
          </w:tcPr>
          <w:p w:rsidR="00770E2C" w:rsidP="00770E2C" w:rsidRDefault="00770E2C" w14:paraId="43D6B1D6" wp14:textId="77777777">
            <w:pPr>
              <w:pStyle w:val="Sansinterligne"/>
              <w:jc w:val="center"/>
              <w:rPr>
                <w:sz w:val="20"/>
                <w:szCs w:val="20"/>
              </w:rPr>
            </w:pPr>
          </w:p>
        </w:tc>
        <w:tc>
          <w:tcPr>
            <w:tcW w:w="5877" w:type="dxa"/>
            <w:gridSpan w:val="2"/>
            <w:tcMar/>
          </w:tcPr>
          <w:p w:rsidRPr="00156BAC" w:rsidR="00770E2C" w:rsidP="00770E2C" w:rsidRDefault="00770E2C" w14:paraId="38913858" wp14:textId="77777777">
            <w:pPr>
              <w:pStyle w:val="Sansinterligne"/>
              <w:rPr>
                <w:sz w:val="20"/>
                <w:szCs w:val="20"/>
              </w:rPr>
            </w:pPr>
            <w:r w:rsidRPr="00156BAC">
              <w:rPr>
                <w:sz w:val="20"/>
                <w:szCs w:val="20"/>
              </w:rPr>
              <w:t>-&gt; Approvisionnement en produits plus respectueux de l'environnement</w:t>
            </w:r>
          </w:p>
        </w:tc>
        <w:tc>
          <w:tcPr>
            <w:tcW w:w="1979" w:type="dxa"/>
            <w:tcMar/>
          </w:tcPr>
          <w:tbl>
            <w:tblPr>
              <w:tblW w:w="1879" w:type="dxa"/>
              <w:tblLayout w:type="fixed"/>
              <w:tblCellMar>
                <w:left w:w="70" w:type="dxa"/>
                <w:right w:w="70" w:type="dxa"/>
              </w:tblCellMar>
              <w:tblLook w:val="04A0" w:firstRow="1" w:lastRow="0" w:firstColumn="1" w:lastColumn="0" w:noHBand="0" w:noVBand="1"/>
            </w:tblPr>
            <w:tblGrid>
              <w:gridCol w:w="1879"/>
            </w:tblGrid>
            <w:tr w:rsidRPr="004E02EB" w:rsidR="00770E2C" w:rsidTr="00770E2C" w14:paraId="17DBC151" wp14:textId="77777777">
              <w:trPr>
                <w:trHeight w:val="351"/>
              </w:trPr>
              <w:tc>
                <w:tcPr>
                  <w:tcW w:w="1879" w:type="dxa"/>
                  <w:tcBorders>
                    <w:top w:val="nil"/>
                    <w:left w:val="nil"/>
                    <w:bottom w:val="nil"/>
                    <w:right w:val="nil"/>
                  </w:tcBorders>
                  <w:shd w:val="clear" w:color="auto" w:fill="auto"/>
                  <w:noWrap/>
                  <w:vAlign w:val="bottom"/>
                </w:tcPr>
                <w:p w:rsidRPr="004E02EB" w:rsidR="00770E2C" w:rsidP="00770E2C" w:rsidRDefault="00770E2C" w14:paraId="6F8BD81B" wp14:textId="77777777">
                  <w:pPr>
                    <w:spacing w:after="0" w:line="240" w:lineRule="auto"/>
                    <w:rPr>
                      <w:rFonts w:ascii="Arial" w:hAnsi="Arial" w:eastAsia="Times New Roman" w:cs="Arial"/>
                      <w:sz w:val="20"/>
                      <w:szCs w:val="20"/>
                      <w:lang w:eastAsia="fr-FR"/>
                    </w:rPr>
                  </w:pPr>
                </w:p>
              </w:tc>
            </w:tr>
          </w:tbl>
          <w:p w:rsidR="00770E2C" w:rsidP="00770E2C" w:rsidRDefault="00770E2C" w14:paraId="2613E9C1" wp14:textId="77777777">
            <w:pPr>
              <w:pStyle w:val="Sansinterligne"/>
            </w:pPr>
          </w:p>
        </w:tc>
      </w:tr>
      <w:tr xmlns:wp14="http://schemas.microsoft.com/office/word/2010/wordml" w:rsidR="00770E2C" w:rsidTr="00D85D34" w14:paraId="63454CC7" wp14:textId="77777777">
        <w:trPr/>
        <w:tc>
          <w:tcPr>
            <w:tcW w:w="1206" w:type="dxa"/>
            <w:gridSpan w:val="2"/>
            <w:tcMar/>
            <w:vAlign w:val="center"/>
          </w:tcPr>
          <w:p w:rsidR="00770E2C" w:rsidP="00770E2C" w:rsidRDefault="00770E2C" w14:paraId="1037B8A3" wp14:textId="77777777">
            <w:pPr>
              <w:pStyle w:val="Sansinterligne"/>
              <w:jc w:val="center"/>
              <w:rPr>
                <w:sz w:val="20"/>
                <w:szCs w:val="20"/>
              </w:rPr>
            </w:pPr>
            <w:r>
              <w:drawing>
                <wp:inline xmlns:wp14="http://schemas.microsoft.com/office/word/2010/wordprocessingDrawing" wp14:editId="470B469A" wp14:anchorId="009FFA29">
                  <wp:extent cx="622800" cy="932400"/>
                  <wp:effectExtent l="0" t="0" r="6350" b="1270"/>
                  <wp:docPr id="2072592448" name="picture" descr="http://www.ecodesign.at/pilot/ONLINE/FRANCAIS/BILDER/HA/1_03_02.JPG" title=""/>
                  <wp:cNvGraphicFramePr>
                    <a:graphicFrameLocks noChangeAspect="1"/>
                  </wp:cNvGraphicFramePr>
                  <a:graphic>
                    <a:graphicData uri="http://schemas.openxmlformats.org/drawingml/2006/picture">
                      <pic:pic>
                        <pic:nvPicPr>
                          <pic:cNvPr id="0" name="picture"/>
                          <pic:cNvPicPr/>
                        </pic:nvPicPr>
                        <pic:blipFill>
                          <a:blip r:embed="R09f7e76b94e646a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1B43EE78" wp14:textId="77777777">
            <w:pPr>
              <w:pStyle w:val="Sansinterligne"/>
              <w:rPr>
                <w:rFonts w:ascii="Arial" w:hAnsi="Arial" w:eastAsia="Times New Roman" w:cs="Arial"/>
                <w:b/>
                <w:bCs/>
                <w:color w:val="000033"/>
                <w:sz w:val="20"/>
                <w:szCs w:val="20"/>
                <w:lang w:eastAsia="fr-FR"/>
              </w:rPr>
            </w:pPr>
            <w:hyperlink w:history="1" w:anchor="1o03o02" r:id="rId148">
              <w:r w:rsidRPr="00156BAC">
                <w:rPr>
                  <w:rFonts w:ascii="Arial" w:hAnsi="Arial" w:eastAsia="Times New Roman" w:cs="Arial"/>
                  <w:b/>
                  <w:bCs/>
                  <w:color w:val="000080"/>
                  <w:sz w:val="20"/>
                  <w:szCs w:val="20"/>
                  <w:lang w:eastAsia="fr-FR"/>
                </w:rPr>
                <w:t>Réduire les besoins en transport des approvisionnements</w:t>
              </w:r>
            </w:hyperlink>
          </w:p>
          <w:p w:rsidRPr="00156BAC" w:rsidR="00770E2C" w:rsidP="00770E2C" w:rsidRDefault="00770E2C" w14:paraId="7D7A1EA4" wp14:textId="77777777">
            <w:pPr>
              <w:pStyle w:val="Sansinterligne"/>
              <w:rPr>
                <w:sz w:val="20"/>
                <w:szCs w:val="20"/>
              </w:rPr>
            </w:pPr>
            <w:r w:rsidRPr="00156BAC">
              <w:rPr>
                <w:rFonts w:ascii="Arial" w:hAnsi="Arial" w:eastAsia="Times New Roman" w:cs="Arial"/>
                <w:color w:val="000000"/>
                <w:sz w:val="20"/>
                <w:szCs w:val="20"/>
                <w:lang w:eastAsia="fr-FR"/>
              </w:rPr>
              <w:t>L'utilisation de matériaux disponibles sur le plan local conduit, dans un esprit de durabilité, à l'utilisation en « cascade » de matériaux, à la création de richesses locales, etc... L'utilisation de matériaux disponibles sur le plan local réduit également les transports nécessaires à l'approvisionnement de ces produits et par là même la pollution engendrée par un trafic croissant. Si l'approvisionnement local devait s'avérer impossible, il conviendrait du moins de choisir un moyen de transport occasionnant le moins d'impacts possible sur l'environnement.</w:t>
            </w:r>
          </w:p>
        </w:tc>
        <w:tc>
          <w:tcPr>
            <w:tcW w:w="1979" w:type="dxa"/>
            <w:tcMar/>
          </w:tcPr>
          <w:p w:rsidRPr="00156BAC" w:rsidR="00770E2C" w:rsidP="00D85D34" w:rsidRDefault="00770E2C" w14:paraId="2DEBE11F" wp14:textId="1D32B1D1">
            <w:pPr>
              <w:pStyle w:val="Sansinterligne"/>
              <w:bidi w:val="0"/>
              <w:spacing w:before="0" w:beforeAutospacing="off" w:after="0" w:afterAutospacing="off" w:line="240" w:lineRule="auto"/>
              <w:ind w:left="0" w:right="0"/>
              <w:jc w:val="left"/>
              <w:rPr>
                <w:sz w:val="20"/>
                <w:szCs w:val="20"/>
              </w:rPr>
            </w:pPr>
            <w:r w:rsidRPr="00D85D34" w:rsidR="00D85D34">
              <w:rPr>
                <w:rFonts w:ascii="Arial" w:hAnsi="Arial" w:eastAsia="Times New Roman" w:cs="Arial"/>
                <w:sz w:val="20"/>
                <w:szCs w:val="20"/>
                <w:lang w:eastAsia="fr-FR"/>
              </w:rPr>
              <w:t>Monnot</w:t>
            </w:r>
          </w:p>
        </w:tc>
      </w:tr>
      <w:tr xmlns:wp14="http://schemas.microsoft.com/office/word/2010/wordml" w:rsidR="00770E2C" w:rsidTr="00D85D34" w14:paraId="72DF9B54" wp14:textId="77777777">
        <w:trPr/>
        <w:tc>
          <w:tcPr>
            <w:tcW w:w="1206" w:type="dxa"/>
            <w:gridSpan w:val="2"/>
            <w:tcMar/>
            <w:vAlign w:val="center"/>
          </w:tcPr>
          <w:p w:rsidR="00770E2C" w:rsidP="00770E2C" w:rsidRDefault="00770E2C" w14:paraId="687C6DE0" wp14:textId="77777777">
            <w:pPr>
              <w:pStyle w:val="Sansinterligne"/>
              <w:jc w:val="center"/>
              <w:rPr>
                <w:sz w:val="20"/>
                <w:szCs w:val="20"/>
              </w:rPr>
            </w:pPr>
            <w:r>
              <w:drawing>
                <wp:inline xmlns:wp14="http://schemas.microsoft.com/office/word/2010/wordprocessingDrawing" wp14:editId="1AA03EF3" wp14:anchorId="5C700D57">
                  <wp:extent cx="622800" cy="932400"/>
                  <wp:effectExtent l="0" t="0" r="6350" b="1270"/>
                  <wp:docPr id="367246081" name="picture" descr="http://www.ecodesign.at/pilot/ONLINE/FRANCAIS/BILDER/HA/2_05_01.JPG" title=""/>
                  <wp:cNvGraphicFramePr>
                    <a:graphicFrameLocks noChangeAspect="1"/>
                  </wp:cNvGraphicFramePr>
                  <a:graphic>
                    <a:graphicData uri="http://schemas.openxmlformats.org/drawingml/2006/picture">
                      <pic:pic>
                        <pic:nvPicPr>
                          <pic:cNvPr id="0" name="picture"/>
                          <pic:cNvPicPr/>
                        </pic:nvPicPr>
                        <pic:blipFill>
                          <a:blip r:embed="Rae7e25cd4bc040a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05DF2709" wp14:textId="77777777">
            <w:pPr>
              <w:pStyle w:val="Sansinterligne"/>
              <w:rPr>
                <w:rFonts w:ascii="Arial" w:hAnsi="Arial" w:eastAsia="Times New Roman" w:cs="Arial"/>
                <w:b/>
                <w:bCs/>
                <w:color w:val="000033"/>
                <w:sz w:val="20"/>
                <w:szCs w:val="20"/>
                <w:lang w:eastAsia="fr-FR"/>
              </w:rPr>
            </w:pPr>
            <w:hyperlink w:history="1" w:anchor="2o05o01" r:id="rId150">
              <w:r w:rsidRPr="00156BAC">
                <w:rPr>
                  <w:rFonts w:ascii="Arial" w:hAnsi="Arial" w:eastAsia="Times New Roman" w:cs="Arial"/>
                  <w:b/>
                  <w:bCs/>
                  <w:color w:val="000080"/>
                  <w:sz w:val="20"/>
                  <w:szCs w:val="20"/>
                  <w:lang w:eastAsia="fr-FR"/>
                </w:rPr>
                <w:t>Utiliser des composants ou parties de produits usagés et remis à neuf</w:t>
              </w:r>
            </w:hyperlink>
          </w:p>
          <w:p w:rsidRPr="00156BAC" w:rsidR="00770E2C" w:rsidP="00770E2C" w:rsidRDefault="00770E2C" w14:paraId="1779440E" wp14:textId="77777777">
            <w:pPr>
              <w:pStyle w:val="Sansinterligne"/>
              <w:rPr>
                <w:sz w:val="20"/>
                <w:szCs w:val="20"/>
              </w:rPr>
            </w:pPr>
            <w:r w:rsidRPr="00156BAC">
              <w:rPr>
                <w:rFonts w:ascii="Arial" w:hAnsi="Arial" w:eastAsia="Times New Roman" w:cs="Arial"/>
                <w:color w:val="000000"/>
                <w:sz w:val="20"/>
                <w:szCs w:val="20"/>
                <w:lang w:eastAsia="fr-FR"/>
              </w:rPr>
              <w:t xml:space="preserve">La réutilisation de composants ou de parties de produits usagés permet de créer des circuits fermés à forte valeur ajoutée. La consommation de ressources est bien moins importante lors de l'utilisation de pièces usagées rénovées que dans celle de la fabrication de pièces neuves. A l'argument du risque d'une moindre qualité, il est possible de répondre que des pièces neuves présentent plus de possibilités de défaillances que des pièces usagées avec une durée de vie résiduelle suffisante. La </w:t>
            </w:r>
            <w:r w:rsidRPr="00156BAC">
              <w:rPr>
                <w:rFonts w:ascii="Arial" w:hAnsi="Arial" w:eastAsia="Times New Roman" w:cs="Arial"/>
                <w:color w:val="000000"/>
                <w:sz w:val="20"/>
                <w:szCs w:val="20"/>
                <w:lang w:eastAsia="fr-FR"/>
              </w:rPr>
              <w:lastRenderedPageBreak/>
              <w:t xml:space="preserve">réutilisation est facilitée par la mise en </w:t>
            </w:r>
            <w:proofErr w:type="spellStart"/>
            <w:r w:rsidRPr="00156BAC">
              <w:rPr>
                <w:rFonts w:ascii="Arial" w:hAnsi="Arial" w:eastAsia="Times New Roman" w:cs="Arial"/>
                <w:color w:val="000000"/>
                <w:sz w:val="20"/>
                <w:szCs w:val="20"/>
                <w:lang w:eastAsia="fr-FR"/>
              </w:rPr>
              <w:t>oeuvre</w:t>
            </w:r>
            <w:proofErr w:type="spellEnd"/>
            <w:r w:rsidRPr="00156BAC">
              <w:rPr>
                <w:rFonts w:ascii="Arial" w:hAnsi="Arial" w:eastAsia="Times New Roman" w:cs="Arial"/>
                <w:color w:val="000000"/>
                <w:sz w:val="20"/>
                <w:szCs w:val="20"/>
                <w:lang w:eastAsia="fr-FR"/>
              </w:rPr>
              <w:t xml:space="preserve"> de pièces ou de composants standardisés. Il en résulte une mise en </w:t>
            </w:r>
            <w:proofErr w:type="spellStart"/>
            <w:r w:rsidRPr="00156BAC">
              <w:rPr>
                <w:rFonts w:ascii="Arial" w:hAnsi="Arial" w:eastAsia="Times New Roman" w:cs="Arial"/>
                <w:color w:val="000000"/>
                <w:sz w:val="20"/>
                <w:szCs w:val="20"/>
                <w:lang w:eastAsia="fr-FR"/>
              </w:rPr>
              <w:t>oeuvre</w:t>
            </w:r>
            <w:proofErr w:type="spellEnd"/>
            <w:r w:rsidRPr="00156BAC">
              <w:rPr>
                <w:rFonts w:ascii="Arial" w:hAnsi="Arial" w:eastAsia="Times New Roman" w:cs="Arial"/>
                <w:color w:val="000000"/>
                <w:sz w:val="20"/>
                <w:szCs w:val="20"/>
                <w:lang w:eastAsia="fr-FR"/>
              </w:rPr>
              <w:t xml:space="preserve"> aisée au niveau du processus de production.</w:t>
            </w:r>
          </w:p>
        </w:tc>
        <w:tc>
          <w:tcPr>
            <w:tcW w:w="1979" w:type="dxa"/>
            <w:tcMar/>
          </w:tcPr>
          <w:p w:rsidR="00770E2C" w:rsidP="00D85D34" w:rsidRDefault="00770E2C" w14:paraId="19B71EC6" wp14:textId="37DD1A21">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Nouaze</w:t>
            </w:r>
          </w:p>
        </w:tc>
      </w:tr>
      <w:tr xmlns:wp14="http://schemas.microsoft.com/office/word/2010/wordml" w:rsidR="00770E2C" w:rsidTr="00D85D34" w14:paraId="6F86918E" wp14:textId="77777777">
        <w:trPr/>
        <w:tc>
          <w:tcPr>
            <w:tcW w:w="1206" w:type="dxa"/>
            <w:gridSpan w:val="2"/>
            <w:tcMar/>
            <w:vAlign w:val="center"/>
          </w:tcPr>
          <w:p w:rsidR="00770E2C" w:rsidP="00770E2C" w:rsidRDefault="00770E2C" w14:paraId="5B2F9378" wp14:textId="77777777">
            <w:pPr>
              <w:pStyle w:val="Sansinterligne"/>
              <w:jc w:val="center"/>
              <w:rPr>
                <w:sz w:val="20"/>
                <w:szCs w:val="20"/>
              </w:rPr>
            </w:pPr>
            <w:r>
              <w:drawing>
                <wp:inline xmlns:wp14="http://schemas.microsoft.com/office/word/2010/wordprocessingDrawing" wp14:editId="2228B7EA" wp14:anchorId="4B5BE81A">
                  <wp:extent cx="622800" cy="932400"/>
                  <wp:effectExtent l="0" t="0" r="6350" b="1270"/>
                  <wp:docPr id="1295248025" name="picture" descr="http://www.ecodesign.at/pilot/ONLINE/FRANCAIS/BILDER/HA/2_05_02.JPG" title=""/>
                  <wp:cNvGraphicFramePr>
                    <a:graphicFrameLocks noChangeAspect="1"/>
                  </wp:cNvGraphicFramePr>
                  <a:graphic>
                    <a:graphicData uri="http://schemas.openxmlformats.org/drawingml/2006/picture">
                      <pic:pic>
                        <pic:nvPicPr>
                          <pic:cNvPr id="0" name="picture"/>
                          <pic:cNvPicPr/>
                        </pic:nvPicPr>
                        <pic:blipFill>
                          <a:blip r:embed="R60affaa861ab49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1BF13E09" wp14:textId="77777777">
            <w:pPr>
              <w:pStyle w:val="Sansinterligne"/>
              <w:rPr>
                <w:rFonts w:ascii="Arial" w:hAnsi="Arial" w:eastAsia="Times New Roman" w:cs="Arial"/>
                <w:b/>
                <w:bCs/>
                <w:color w:val="000033"/>
                <w:sz w:val="20"/>
                <w:szCs w:val="20"/>
                <w:lang w:eastAsia="fr-FR"/>
              </w:rPr>
            </w:pPr>
            <w:hyperlink w:history="1" w:anchor="2o05o02" r:id="rId152">
              <w:r w:rsidRPr="00156BAC">
                <w:rPr>
                  <w:rFonts w:ascii="Arial" w:hAnsi="Arial" w:eastAsia="Times New Roman" w:cs="Arial"/>
                  <w:b/>
                  <w:bCs/>
                  <w:color w:val="000080"/>
                  <w:sz w:val="20"/>
                  <w:szCs w:val="20"/>
                  <w:lang w:eastAsia="fr-FR"/>
                </w:rPr>
                <w:t>Evaluer les pièces ou composants sous-traités sur la base de critères d´</w:t>
              </w:r>
              <w:proofErr w:type="spellStart"/>
              <w:r w:rsidRPr="00156BAC">
                <w:rPr>
                  <w:rFonts w:ascii="Arial" w:hAnsi="Arial" w:eastAsia="Times New Roman" w:cs="Arial"/>
                  <w:b/>
                  <w:bCs/>
                  <w:color w:val="000080"/>
                  <w:sz w:val="20"/>
                  <w:szCs w:val="20"/>
                  <w:lang w:eastAsia="fr-FR"/>
                </w:rPr>
                <w:t>éco-conception</w:t>
              </w:r>
              <w:proofErr w:type="spellEnd"/>
            </w:hyperlink>
          </w:p>
          <w:p w:rsidRPr="00156BAC" w:rsidR="00770E2C" w:rsidP="00770E2C" w:rsidRDefault="00770E2C" w14:paraId="3BD67F84" wp14:textId="77777777">
            <w:pPr>
              <w:pStyle w:val="Sansinterligne"/>
              <w:rPr>
                <w:sz w:val="20"/>
                <w:szCs w:val="20"/>
              </w:rPr>
            </w:pPr>
            <w:r w:rsidRPr="00156BAC">
              <w:rPr>
                <w:rFonts w:ascii="Arial" w:hAnsi="Arial" w:eastAsia="Times New Roman" w:cs="Arial"/>
                <w:color w:val="000000"/>
                <w:sz w:val="20"/>
                <w:szCs w:val="20"/>
                <w:lang w:eastAsia="fr-FR"/>
              </w:rPr>
              <w:t>La consommation de ressources pour obtenir les matières premières et fabriquer des parties ou composants, peut être vue comme une sorte de « sac à dos écologique », qui croît à chaque étape du processus de fabrication et qui accompagne ces parties ou composants tout au long de leur cycle de vie. Pour réaliser l'évaluation globale d'un produit, il faut donc prendre en compte la consommation énergétique cumulée des différentes phases de production. L'objectif est de réduire autant que possible le volume des « sacs à dos écologiques » liés aux pièces et composants achetés. Ceci peut être réalisé par des critères à destination des fournisseurs et par leur adhésion à la démarche d'</w:t>
            </w:r>
            <w:proofErr w:type="spellStart"/>
            <w:r w:rsidRPr="00156BAC">
              <w:rPr>
                <w:rFonts w:ascii="Arial" w:hAnsi="Arial" w:eastAsia="Times New Roman" w:cs="Arial"/>
                <w:color w:val="000000"/>
                <w:sz w:val="20"/>
                <w:szCs w:val="20"/>
                <w:lang w:eastAsia="fr-FR"/>
              </w:rPr>
              <w:t>éco-conception</w:t>
            </w:r>
            <w:proofErr w:type="spellEnd"/>
            <w:r w:rsidRPr="00156BAC">
              <w:rPr>
                <w:rFonts w:ascii="Arial" w:hAnsi="Arial" w:eastAsia="Times New Roman" w:cs="Arial"/>
                <w:color w:val="000000"/>
                <w:sz w:val="20"/>
                <w:szCs w:val="20"/>
                <w:lang w:eastAsia="fr-FR"/>
              </w:rPr>
              <w:t>.</w:t>
            </w:r>
          </w:p>
        </w:tc>
        <w:tc>
          <w:tcPr>
            <w:tcW w:w="1979" w:type="dxa"/>
            <w:shd w:val="clear" w:color="auto" w:fill="auto"/>
            <w:tcMar/>
          </w:tcPr>
          <w:p w:rsidR="00770E2C" w:rsidP="00D85D34" w:rsidRDefault="00770E2C" w14:paraId="2402DE7B" wp14:textId="00E13BF7">
            <w:pPr>
              <w:pStyle w:val="Normal"/>
              <w:bidi w:val="0"/>
              <w:spacing w:before="0" w:beforeAutospacing="off" w:after="0" w:afterAutospacing="off" w:line="240" w:lineRule="auto"/>
              <w:ind w:left="0" w:right="0"/>
              <w:jc w:val="left"/>
              <w:rPr>
                <w:rFonts w:ascii="Arial" w:hAnsi="Arial" w:eastAsia="Times New Roman" w:cs="Arial"/>
                <w:sz w:val="20"/>
                <w:szCs w:val="20"/>
                <w:lang w:eastAsia="fr-FR"/>
              </w:rPr>
            </w:pPr>
            <w:proofErr w:type="spellStart"/>
            <w:r w:rsidRPr="00D85D34" w:rsidR="00D85D34">
              <w:rPr>
                <w:rFonts w:ascii="Arial" w:hAnsi="Arial" w:eastAsia="Times New Roman" w:cs="Arial"/>
                <w:sz w:val="20"/>
                <w:szCs w:val="20"/>
                <w:lang w:eastAsia="fr-FR"/>
              </w:rPr>
              <w:t>Renault</w:t>
            </w:r>
            <w:proofErr w:type="spellEnd"/>
          </w:p>
        </w:tc>
      </w:tr>
      <w:tr xmlns:wp14="http://schemas.microsoft.com/office/word/2010/wordml" w:rsidR="00770E2C" w:rsidTr="00D85D34" w14:paraId="66ECD379" wp14:textId="77777777">
        <w:trPr/>
        <w:tc>
          <w:tcPr>
            <w:tcW w:w="1206" w:type="dxa"/>
            <w:gridSpan w:val="2"/>
            <w:tcMar/>
            <w:vAlign w:val="center"/>
          </w:tcPr>
          <w:p w:rsidR="00770E2C" w:rsidP="00770E2C" w:rsidRDefault="00770E2C" w14:paraId="58E6DD4E" wp14:textId="77777777">
            <w:pPr>
              <w:pStyle w:val="Sansinterligne"/>
              <w:jc w:val="center"/>
              <w:rPr>
                <w:sz w:val="20"/>
                <w:szCs w:val="20"/>
              </w:rPr>
            </w:pPr>
            <w:r>
              <w:drawing>
                <wp:inline xmlns:wp14="http://schemas.microsoft.com/office/word/2010/wordprocessingDrawing" wp14:editId="7AD63756" wp14:anchorId="0B347EF8">
                  <wp:extent cx="622800" cy="932400"/>
                  <wp:effectExtent l="0" t="0" r="6350" b="1270"/>
                  <wp:docPr id="381781766" name="picture" descr="http://www.ecodesign.at/pilot/ONLINE/FRANCAIS/BILDER/HA/2_05_03.JPG" title=""/>
                  <wp:cNvGraphicFramePr>
                    <a:graphicFrameLocks noChangeAspect="1"/>
                  </wp:cNvGraphicFramePr>
                  <a:graphic>
                    <a:graphicData uri="http://schemas.openxmlformats.org/drawingml/2006/picture">
                      <pic:pic>
                        <pic:nvPicPr>
                          <pic:cNvPr id="0" name="picture"/>
                          <pic:cNvPicPr/>
                        </pic:nvPicPr>
                        <pic:blipFill>
                          <a:blip r:embed="R586e28b3d6ee447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46BA2BE5" wp14:textId="77777777">
            <w:pPr>
              <w:pStyle w:val="Sansinterligne"/>
              <w:rPr>
                <w:rFonts w:ascii="Arial" w:hAnsi="Arial" w:eastAsia="Times New Roman" w:cs="Arial"/>
                <w:b/>
                <w:bCs/>
                <w:color w:val="000033"/>
                <w:sz w:val="20"/>
                <w:szCs w:val="20"/>
                <w:lang w:eastAsia="fr-FR"/>
              </w:rPr>
            </w:pPr>
            <w:hyperlink w:history="1" w:anchor="2o05o03" r:id="rId154">
              <w:r w:rsidRPr="00156BAC">
                <w:rPr>
                  <w:rFonts w:ascii="Arial" w:hAnsi="Arial" w:eastAsia="Times New Roman" w:cs="Arial"/>
                  <w:b/>
                  <w:bCs/>
                  <w:color w:val="000080"/>
                  <w:sz w:val="20"/>
                  <w:szCs w:val="20"/>
                  <w:lang w:eastAsia="fr-FR"/>
                </w:rPr>
                <w:t>Utiliser des pièces identiques dans différents produits</w:t>
              </w:r>
            </w:hyperlink>
          </w:p>
          <w:p w:rsidRPr="00156BAC" w:rsidR="00770E2C" w:rsidP="00770E2C" w:rsidRDefault="00770E2C" w14:paraId="5152C3FA" wp14:textId="77777777">
            <w:pPr>
              <w:pStyle w:val="Sansinterligne"/>
              <w:rPr>
                <w:sz w:val="20"/>
                <w:szCs w:val="20"/>
              </w:rPr>
            </w:pPr>
            <w:r w:rsidRPr="00156BAC">
              <w:rPr>
                <w:rFonts w:ascii="Arial" w:hAnsi="Arial" w:eastAsia="Times New Roman" w:cs="Arial"/>
                <w:color w:val="000000"/>
                <w:sz w:val="20"/>
                <w:szCs w:val="20"/>
                <w:lang w:eastAsia="fr-FR"/>
              </w:rPr>
              <w:t>L'utilisation de pièces identiques dans différents produits ou variantes de produits réduit le nombre de composants différents en production. Cette mesure simplifie l'assemblage ainsi que la gestion des pièces détachées, elle facilite également la rénovation et la réutilisation des pièces.</w:t>
            </w:r>
          </w:p>
        </w:tc>
        <w:tc>
          <w:tcPr>
            <w:tcW w:w="1979" w:type="dxa"/>
            <w:tcMar/>
          </w:tcPr>
          <w:p w:rsidR="00770E2C" w:rsidP="00D85D34" w:rsidRDefault="00770E2C" w14:paraId="7D3BEE8F" wp14:textId="46E65A84">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Tomas</w:t>
            </w:r>
          </w:p>
        </w:tc>
      </w:tr>
      <w:tr xmlns:wp14="http://schemas.microsoft.com/office/word/2010/wordml" w:rsidR="00770E2C" w:rsidTr="00D85D34" w14:paraId="68ABC47B" wp14:textId="77777777">
        <w:trPr/>
        <w:tc>
          <w:tcPr>
            <w:tcW w:w="1206" w:type="dxa"/>
            <w:gridSpan w:val="2"/>
            <w:tcMar/>
            <w:vAlign w:val="center"/>
          </w:tcPr>
          <w:p w:rsidR="00770E2C" w:rsidP="00770E2C" w:rsidRDefault="00770E2C" w14:paraId="3B88899E" wp14:textId="77777777">
            <w:pPr>
              <w:pStyle w:val="Sansinterligne"/>
              <w:jc w:val="center"/>
              <w:rPr>
                <w:sz w:val="20"/>
                <w:szCs w:val="20"/>
              </w:rPr>
            </w:pPr>
            <w:r>
              <w:drawing>
                <wp:inline xmlns:wp14="http://schemas.microsoft.com/office/word/2010/wordprocessingDrawing" wp14:editId="3B681989" wp14:anchorId="7347DE54">
                  <wp:extent cx="622800" cy="932400"/>
                  <wp:effectExtent l="0" t="0" r="6350" b="1270"/>
                  <wp:docPr id="530585646" name="picture" descr="http://www.ecodesign.at/pilot/ONLINE/FRANCAIS/BILDER/HA/2_05_04.JPG" title=""/>
                  <wp:cNvGraphicFramePr>
                    <a:graphicFrameLocks noChangeAspect="1"/>
                  </wp:cNvGraphicFramePr>
                  <a:graphic>
                    <a:graphicData uri="http://schemas.openxmlformats.org/drawingml/2006/picture">
                      <pic:pic>
                        <pic:nvPicPr>
                          <pic:cNvPr id="0" name="picture"/>
                          <pic:cNvPicPr/>
                        </pic:nvPicPr>
                        <pic:blipFill>
                          <a:blip r:embed="R10b88ec261c9430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443D1707" wp14:textId="77777777">
            <w:pPr>
              <w:pStyle w:val="Sansinterligne"/>
              <w:rPr>
                <w:rFonts w:ascii="Arial" w:hAnsi="Arial" w:eastAsia="Times New Roman" w:cs="Arial"/>
                <w:b/>
                <w:bCs/>
                <w:color w:val="000033"/>
                <w:sz w:val="20"/>
                <w:szCs w:val="20"/>
                <w:lang w:eastAsia="fr-FR"/>
              </w:rPr>
            </w:pPr>
            <w:hyperlink w:history="1" w:anchor="2o05o04" r:id="rId156">
              <w:r w:rsidRPr="00156BAC">
                <w:rPr>
                  <w:rFonts w:ascii="Arial" w:hAnsi="Arial" w:eastAsia="Times New Roman" w:cs="Arial"/>
                  <w:b/>
                  <w:bCs/>
                  <w:color w:val="000080"/>
                  <w:sz w:val="20"/>
                  <w:szCs w:val="20"/>
                  <w:lang w:eastAsia="fr-FR"/>
                </w:rPr>
                <w:t>Diminuer les charges résultant du transport des approvisionnements en pièces et en composants</w:t>
              </w:r>
            </w:hyperlink>
          </w:p>
          <w:p w:rsidRPr="00156BAC" w:rsidR="00770E2C" w:rsidP="00770E2C" w:rsidRDefault="00770E2C" w14:paraId="7BC86040" wp14:textId="77777777">
            <w:pPr>
              <w:pStyle w:val="Sansinterligne"/>
              <w:rPr>
                <w:sz w:val="20"/>
                <w:szCs w:val="20"/>
              </w:rPr>
            </w:pPr>
            <w:r w:rsidRPr="00156BAC">
              <w:rPr>
                <w:rFonts w:ascii="Arial" w:hAnsi="Arial" w:eastAsia="Times New Roman" w:cs="Arial"/>
                <w:color w:val="000000"/>
                <w:sz w:val="20"/>
                <w:szCs w:val="20"/>
                <w:lang w:eastAsia="fr-FR"/>
              </w:rPr>
              <w:t xml:space="preserve">D'un point de vue environnemental, les transports correspondent à l'utilisation de ressources en particulier pour l'énergie liée au fonctionnement mais aussi pour les besoins liés à la mise à disposition des moyens de transport et des infrastructures. Il faut prendre aussi en compte les impacts liés aux émissions comme le CO2, les </w:t>
            </w:r>
            <w:proofErr w:type="spellStart"/>
            <w:r w:rsidRPr="00156BAC">
              <w:rPr>
                <w:rFonts w:ascii="Arial" w:hAnsi="Arial" w:eastAsia="Times New Roman" w:cs="Arial"/>
                <w:color w:val="000000"/>
                <w:sz w:val="20"/>
                <w:szCs w:val="20"/>
                <w:lang w:eastAsia="fr-FR"/>
              </w:rPr>
              <w:t>NOx</w:t>
            </w:r>
            <w:proofErr w:type="spellEnd"/>
            <w:r w:rsidRPr="00156BAC">
              <w:rPr>
                <w:rFonts w:ascii="Arial" w:hAnsi="Arial" w:eastAsia="Times New Roman" w:cs="Arial"/>
                <w:color w:val="000000"/>
                <w:sz w:val="20"/>
                <w:szCs w:val="20"/>
                <w:lang w:eastAsia="fr-FR"/>
              </w:rPr>
              <w:t>, la poussière et le bruit. Tous ces impacts dépendent de la distance, de la masse et du volume des produits transportés, du type de transport et du nombre d'opérations requises. Une analyse individuelle de chacun des facteurs peut réduire l'impact global du transport au travers de mesures ciblées.</w:t>
            </w:r>
          </w:p>
        </w:tc>
        <w:tc>
          <w:tcPr>
            <w:tcW w:w="1979" w:type="dxa"/>
            <w:tcMar/>
          </w:tcPr>
          <w:p w:rsidR="00770E2C" w:rsidP="00D85D34" w:rsidRDefault="00770E2C" w14:paraId="69E2BB2B" wp14:textId="1FE1CC4C">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Atmani</w:t>
            </w:r>
          </w:p>
        </w:tc>
      </w:tr>
      <w:tr xmlns:wp14="http://schemas.microsoft.com/office/word/2010/wordml" w:rsidR="00770E2C" w:rsidTr="00D85D34" w14:paraId="62D5AB42" wp14:textId="77777777">
        <w:trPr/>
        <w:tc>
          <w:tcPr>
            <w:tcW w:w="1206" w:type="dxa"/>
            <w:gridSpan w:val="2"/>
            <w:tcMar/>
            <w:vAlign w:val="center"/>
          </w:tcPr>
          <w:p w:rsidR="00770E2C" w:rsidP="00770E2C" w:rsidRDefault="00770E2C" w14:paraId="57C0D796" wp14:textId="77777777">
            <w:pPr>
              <w:pStyle w:val="Sansinterligne"/>
              <w:jc w:val="center"/>
              <w:rPr>
                <w:sz w:val="20"/>
                <w:szCs w:val="20"/>
              </w:rPr>
            </w:pPr>
            <w:r>
              <w:drawing>
                <wp:inline xmlns:wp14="http://schemas.microsoft.com/office/word/2010/wordprocessingDrawing" wp14:editId="143FBC99" wp14:anchorId="7164CF1C">
                  <wp:extent cx="622800" cy="932400"/>
                  <wp:effectExtent l="0" t="0" r="6350" b="1270"/>
                  <wp:docPr id="831962409" name="picture" descr="http://www.ecodesign.at/pilot/ONLINE/FRANCAIS/BILDER/HA/2_05_05.JPG" title=""/>
                  <wp:cNvGraphicFramePr>
                    <a:graphicFrameLocks noChangeAspect="1"/>
                  </wp:cNvGraphicFramePr>
                  <a:graphic>
                    <a:graphicData uri="http://schemas.openxmlformats.org/drawingml/2006/picture">
                      <pic:pic>
                        <pic:nvPicPr>
                          <pic:cNvPr id="0" name="picture"/>
                          <pic:cNvPicPr/>
                        </pic:nvPicPr>
                        <pic:blipFill>
                          <a:blip r:embed="Rd11cb557c37c416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2800" cy="932400"/>
                          </a:xfrm>
                          <a:prstGeom prst="rect">
                            <a:avLst/>
                          </a:prstGeom>
                        </pic:spPr>
                      </pic:pic>
                    </a:graphicData>
                  </a:graphic>
                </wp:inline>
              </w:drawing>
            </w:r>
          </w:p>
        </w:tc>
        <w:tc>
          <w:tcPr>
            <w:tcW w:w="5877" w:type="dxa"/>
            <w:gridSpan w:val="2"/>
            <w:tcMar/>
          </w:tcPr>
          <w:p w:rsidRPr="00156BAC" w:rsidR="00770E2C" w:rsidP="00770E2C" w:rsidRDefault="00770E2C" w14:paraId="00602E4C" wp14:textId="77777777">
            <w:pPr>
              <w:pStyle w:val="Sansinterligne"/>
              <w:rPr>
                <w:rFonts w:ascii="Arial" w:hAnsi="Arial" w:eastAsia="Times New Roman" w:cs="Arial"/>
                <w:b/>
                <w:bCs/>
                <w:color w:val="000033"/>
                <w:sz w:val="20"/>
                <w:szCs w:val="20"/>
                <w:lang w:eastAsia="fr-FR"/>
              </w:rPr>
            </w:pPr>
            <w:hyperlink w:history="1" w:anchor="2o05o05" r:id="rId158">
              <w:r w:rsidRPr="00156BAC">
                <w:rPr>
                  <w:rFonts w:ascii="Arial" w:hAnsi="Arial" w:eastAsia="Times New Roman" w:cs="Arial"/>
                  <w:b/>
                  <w:bCs/>
                  <w:color w:val="000080"/>
                  <w:sz w:val="20"/>
                  <w:szCs w:val="20"/>
                  <w:lang w:eastAsia="fr-FR"/>
                </w:rPr>
                <w:t>Réduire le volume de déchets lié au conditionnement des pièces et composants achetés</w:t>
              </w:r>
            </w:hyperlink>
          </w:p>
          <w:p w:rsidRPr="00156BAC" w:rsidR="00770E2C" w:rsidP="00770E2C" w:rsidRDefault="00770E2C" w14:paraId="2FD4C33D" wp14:textId="77777777">
            <w:pPr>
              <w:pStyle w:val="Sansinterligne"/>
              <w:rPr>
                <w:sz w:val="20"/>
                <w:szCs w:val="20"/>
              </w:rPr>
            </w:pPr>
            <w:r w:rsidRPr="00156BAC">
              <w:rPr>
                <w:rFonts w:ascii="Arial" w:hAnsi="Arial" w:eastAsia="Times New Roman" w:cs="Arial"/>
                <w:color w:val="000000"/>
                <w:sz w:val="20"/>
                <w:szCs w:val="20"/>
                <w:lang w:eastAsia="fr-FR"/>
              </w:rPr>
              <w:t>La diminution des déchets liés à l'approvisionnement de pièces et composants contribue à réduire la charge environnementale globale. Il s'agit de prendre en compte aussi bien la quantité que la composition de déchets engendrés par l'emballage. Des emballages navettes peuvent présenter des avantages, notamment si le retour auprès du fournisseur n'entraîne pas de trajets supplémentaires.</w:t>
            </w:r>
          </w:p>
        </w:tc>
        <w:tc>
          <w:tcPr>
            <w:tcW w:w="1979" w:type="dxa"/>
            <w:tcMar/>
          </w:tcPr>
          <w:p w:rsidR="00770E2C" w:rsidP="00D85D34" w:rsidRDefault="00770E2C" w14:paraId="0D142F6F" wp14:textId="2EC4FE95">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Boeuf</w:t>
            </w:r>
          </w:p>
        </w:tc>
      </w:tr>
      <w:tr xmlns:wp14="http://schemas.microsoft.com/office/word/2010/wordml" w:rsidR="00770E2C" w:rsidTr="00D85D34" w14:paraId="6A78334B" wp14:textId="77777777">
        <w:tc>
          <w:tcPr>
            <w:tcW w:w="9062" w:type="dxa"/>
            <w:gridSpan w:val="5"/>
            <w:tcMar/>
            <w:vAlign w:val="center"/>
          </w:tcPr>
          <w:p w:rsidRPr="00156BAC" w:rsidR="00770E2C" w:rsidP="00770E2C" w:rsidRDefault="00770E2C" w14:paraId="159DC049" wp14:textId="77777777">
            <w:pPr>
              <w:pStyle w:val="Titre1"/>
              <w:outlineLvl w:val="0"/>
              <w:rPr>
                <w:sz w:val="20"/>
                <w:szCs w:val="20"/>
              </w:rPr>
            </w:pPr>
            <w:r w:rsidRPr="00156BAC">
              <w:t>Transport</w:t>
            </w:r>
          </w:p>
        </w:tc>
      </w:tr>
      <w:tr xmlns:wp14="http://schemas.microsoft.com/office/word/2010/wordml" w:rsidR="00770E2C" w:rsidTr="00D85D34" w14:paraId="171A433E" wp14:textId="77777777">
        <w:tc>
          <w:tcPr>
            <w:tcW w:w="9062" w:type="dxa"/>
            <w:gridSpan w:val="5"/>
            <w:shd w:val="clear" w:color="auto" w:fill="222A35"/>
            <w:tcMar/>
            <w:vAlign w:val="center"/>
          </w:tcPr>
          <w:p w:rsidRPr="00156BAC" w:rsidR="00770E2C" w:rsidP="00770E2C" w:rsidRDefault="00770E2C" w14:paraId="408CD929" wp14:textId="77777777">
            <w:pPr>
              <w:pStyle w:val="Sansinterligne"/>
              <w:rPr>
                <w:sz w:val="20"/>
                <w:szCs w:val="20"/>
              </w:rPr>
            </w:pPr>
            <w:r w:rsidRPr="005C4505">
              <w:rPr>
                <w:sz w:val="20"/>
                <w:szCs w:val="20"/>
              </w:rPr>
              <w:t>Emballer moins ou différemment</w:t>
            </w:r>
          </w:p>
        </w:tc>
      </w:tr>
      <w:tr xmlns:wp14="http://schemas.microsoft.com/office/word/2010/wordml" w:rsidR="00770E2C" w:rsidTr="00D85D34" w14:paraId="5BAC3B9E" wp14:textId="77777777">
        <w:trPr/>
        <w:tc>
          <w:tcPr>
            <w:tcW w:w="1258" w:type="dxa"/>
            <w:gridSpan w:val="3"/>
            <w:tcMar/>
            <w:vAlign w:val="center"/>
          </w:tcPr>
          <w:p w:rsidR="00770E2C" w:rsidP="00770E2C" w:rsidRDefault="00770E2C" w14:paraId="75FBE423" wp14:textId="77777777">
            <w:pPr>
              <w:pStyle w:val="Sansinterligne"/>
              <w:jc w:val="center"/>
              <w:rPr>
                <w:sz w:val="20"/>
                <w:szCs w:val="20"/>
              </w:rPr>
            </w:pPr>
          </w:p>
        </w:tc>
        <w:tc>
          <w:tcPr>
            <w:tcW w:w="7804" w:type="dxa"/>
            <w:gridSpan w:val="2"/>
            <w:tcMar/>
          </w:tcPr>
          <w:p w:rsidRPr="00156BAC" w:rsidR="00770E2C" w:rsidP="00770E2C" w:rsidRDefault="00770E2C" w14:paraId="016A64F4" wp14:textId="77777777">
            <w:pPr>
              <w:pStyle w:val="Sansinterligne"/>
              <w:rPr>
                <w:sz w:val="20"/>
                <w:szCs w:val="20"/>
              </w:rPr>
            </w:pPr>
            <w:hyperlink w:history="1" r:id="rId159">
              <w:r w:rsidRPr="00156BAC">
                <w:rPr>
                  <w:sz w:val="20"/>
                  <w:szCs w:val="20"/>
                </w:rPr>
                <w:t>-&gt;</w:t>
              </w:r>
              <w:r w:rsidRPr="00156BAC">
                <w:rPr>
                  <w:rStyle w:val="apple-converted-space"/>
                  <w:rFonts w:ascii="Arial" w:hAnsi="Arial" w:cs="Arial"/>
                  <w:color w:val="000080"/>
                  <w:sz w:val="20"/>
                  <w:szCs w:val="20"/>
                </w:rPr>
                <w:t> </w:t>
              </w:r>
              <w:r w:rsidRPr="00156BAC">
                <w:rPr>
                  <w:rStyle w:val="Lienhypertexte"/>
                  <w:rFonts w:ascii="Arial" w:hAnsi="Arial" w:cs="Arial"/>
                  <w:color w:val="000080"/>
                  <w:sz w:val="20"/>
                  <w:szCs w:val="20"/>
                </w:rPr>
                <w:t>Réduction des besoins en emballage</w:t>
              </w:r>
            </w:hyperlink>
          </w:p>
        </w:tc>
      </w:tr>
      <w:tr xmlns:wp14="http://schemas.microsoft.com/office/word/2010/wordml" w:rsidR="00770E2C" w:rsidTr="00D85D34" w14:paraId="4A928871" wp14:textId="77777777">
        <w:trPr/>
        <w:tc>
          <w:tcPr>
            <w:tcW w:w="1185" w:type="dxa"/>
            <w:tcMar/>
            <w:vAlign w:val="center"/>
          </w:tcPr>
          <w:p w:rsidR="00770E2C" w:rsidP="00770E2C" w:rsidRDefault="00770E2C" w14:paraId="0C178E9E" wp14:textId="77777777">
            <w:pPr>
              <w:pStyle w:val="Sansinterligne"/>
              <w:jc w:val="center"/>
              <w:rPr>
                <w:sz w:val="20"/>
                <w:szCs w:val="20"/>
              </w:rPr>
            </w:pPr>
            <w:r>
              <w:drawing>
                <wp:inline xmlns:wp14="http://schemas.microsoft.com/office/word/2010/wordprocessingDrawing" wp14:editId="0CF319D0" wp14:anchorId="60FFA561">
                  <wp:extent cx="615600" cy="921600"/>
                  <wp:effectExtent l="0" t="0" r="0" b="0"/>
                  <wp:docPr id="802858450" name="picture" descr="http://www.ecodesign.at/pilot/ONLINE/FRANCAIS/BILDER/HA/3_01_01.JPG" title=""/>
                  <wp:cNvGraphicFramePr>
                    <a:graphicFrameLocks noChangeAspect="1"/>
                  </wp:cNvGraphicFramePr>
                  <a:graphic>
                    <a:graphicData uri="http://schemas.openxmlformats.org/drawingml/2006/picture">
                      <pic:pic>
                        <pic:nvPicPr>
                          <pic:cNvPr id="0" name="picture"/>
                          <pic:cNvPicPr/>
                        </pic:nvPicPr>
                        <pic:blipFill>
                          <a:blip r:embed="R5ed1a650347548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498E50C1" wp14:textId="77777777">
            <w:pPr>
              <w:pStyle w:val="Sansinterligne"/>
              <w:rPr>
                <w:rFonts w:ascii="Arial" w:hAnsi="Arial" w:eastAsia="Times New Roman" w:cs="Arial"/>
                <w:b/>
                <w:bCs/>
                <w:color w:val="000033"/>
                <w:sz w:val="20"/>
                <w:szCs w:val="20"/>
                <w:lang w:eastAsia="fr-FR"/>
              </w:rPr>
            </w:pPr>
            <w:hyperlink w:history="1" w:anchor="3o01o01" r:id="rId161">
              <w:r w:rsidRPr="00156BAC">
                <w:rPr>
                  <w:rFonts w:ascii="Arial" w:hAnsi="Arial" w:eastAsia="Times New Roman" w:cs="Arial"/>
                  <w:b/>
                  <w:bCs/>
                  <w:color w:val="000080"/>
                  <w:sz w:val="20"/>
                  <w:szCs w:val="20"/>
                  <w:lang w:eastAsia="fr-FR"/>
                </w:rPr>
                <w:t>Réduire la quantité de matériau nécessaire à l'emballage du produit</w:t>
              </w:r>
            </w:hyperlink>
          </w:p>
          <w:p w:rsidRPr="00156BAC" w:rsidR="00770E2C" w:rsidP="00770E2C" w:rsidRDefault="00770E2C" w14:paraId="55F31DC2" wp14:textId="77777777">
            <w:pPr>
              <w:pStyle w:val="Sansinterligne"/>
              <w:rPr>
                <w:rFonts w:ascii="Arial" w:hAnsi="Arial" w:eastAsia="Times New Roman" w:cs="Arial"/>
                <w:b/>
                <w:bCs/>
                <w:color w:val="000033"/>
                <w:sz w:val="20"/>
                <w:szCs w:val="20"/>
                <w:lang w:eastAsia="fr-FR"/>
              </w:rPr>
            </w:pPr>
            <w:r w:rsidRPr="00156BAC">
              <w:rPr>
                <w:rFonts w:ascii="Arial" w:hAnsi="Arial" w:eastAsia="Times New Roman" w:cs="Arial"/>
                <w:color w:val="000000"/>
                <w:sz w:val="20"/>
                <w:szCs w:val="20"/>
                <w:lang w:eastAsia="fr-FR"/>
              </w:rPr>
              <w:t>La diminution du poids de l'emballage peut s'effectuer par une optimisation de l'emballage ou encore par une conception différente de l'enveloppe du produit de manière à ce qu'elle supporte les charges occasionnées lors du transport sans emballage ou avec un emballage très réduit.</w:t>
            </w:r>
          </w:p>
          <w:p w:rsidRPr="00156BAC" w:rsidR="00770E2C" w:rsidP="00770E2C" w:rsidRDefault="00770E2C" w14:paraId="3C0395D3" wp14:textId="77777777">
            <w:pPr>
              <w:pStyle w:val="Sansinterligne"/>
              <w:rPr>
                <w:sz w:val="20"/>
                <w:szCs w:val="20"/>
              </w:rPr>
            </w:pPr>
          </w:p>
        </w:tc>
        <w:tc>
          <w:tcPr>
            <w:tcW w:w="1979" w:type="dxa"/>
            <w:tcMar/>
          </w:tcPr>
          <w:p w:rsidR="00770E2C" w:rsidP="00D85D34" w:rsidRDefault="00770E2C" w14:paraId="3254BC2F" wp14:textId="10E60AF4">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Cortial</w:t>
            </w:r>
          </w:p>
        </w:tc>
      </w:tr>
      <w:tr xmlns:wp14="http://schemas.microsoft.com/office/word/2010/wordml" w:rsidR="00770E2C" w:rsidTr="00D85D34" w14:paraId="2CBD5B91" wp14:textId="77777777">
        <w:trPr/>
        <w:tc>
          <w:tcPr>
            <w:tcW w:w="1185" w:type="dxa"/>
            <w:tcMar/>
            <w:vAlign w:val="center"/>
          </w:tcPr>
          <w:p w:rsidR="00770E2C" w:rsidP="00770E2C" w:rsidRDefault="00770E2C" w14:paraId="651E9592" wp14:textId="77777777">
            <w:pPr>
              <w:pStyle w:val="Sansinterligne"/>
              <w:jc w:val="center"/>
              <w:rPr>
                <w:sz w:val="20"/>
                <w:szCs w:val="20"/>
              </w:rPr>
            </w:pPr>
            <w:r>
              <w:drawing>
                <wp:inline xmlns:wp14="http://schemas.microsoft.com/office/word/2010/wordprocessingDrawing" wp14:editId="00375F08" wp14:anchorId="09184895">
                  <wp:extent cx="615600" cy="921600"/>
                  <wp:effectExtent l="0" t="0" r="0" b="0"/>
                  <wp:docPr id="1527511239" name="picture" descr="http://www.ecodesign.at/pilot/ONLINE/FRANCAIS/BILDER/HA/3_01_02.JPG" title=""/>
                  <wp:cNvGraphicFramePr>
                    <a:graphicFrameLocks noChangeAspect="1"/>
                  </wp:cNvGraphicFramePr>
                  <a:graphic>
                    <a:graphicData uri="http://schemas.openxmlformats.org/drawingml/2006/picture">
                      <pic:pic>
                        <pic:nvPicPr>
                          <pic:cNvPr id="0" name="picture"/>
                          <pic:cNvPicPr/>
                        </pic:nvPicPr>
                        <pic:blipFill>
                          <a:blip r:embed="R774cf9e6eb67459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34B13B88" wp14:textId="77777777">
            <w:pPr>
              <w:pStyle w:val="Sansinterligne"/>
              <w:rPr>
                <w:rFonts w:ascii="Arial" w:hAnsi="Arial" w:eastAsia="Times New Roman" w:cs="Arial"/>
                <w:b/>
                <w:bCs/>
                <w:color w:val="000033"/>
                <w:sz w:val="20"/>
                <w:szCs w:val="20"/>
                <w:lang w:eastAsia="fr-FR"/>
              </w:rPr>
            </w:pPr>
            <w:hyperlink w:history="1" w:anchor="3o01o02" r:id="rId163">
              <w:r w:rsidRPr="00156BAC">
                <w:rPr>
                  <w:rFonts w:ascii="Arial" w:hAnsi="Arial" w:eastAsia="Times New Roman" w:cs="Arial"/>
                  <w:b/>
                  <w:bCs/>
                  <w:color w:val="000080"/>
                  <w:sz w:val="20"/>
                  <w:szCs w:val="20"/>
                  <w:lang w:eastAsia="fr-FR"/>
                </w:rPr>
                <w:t>Préférer des emballages réutilisables</w:t>
              </w:r>
            </w:hyperlink>
          </w:p>
          <w:p w:rsidRPr="00156BAC" w:rsidR="00770E2C" w:rsidP="00770E2C" w:rsidRDefault="00770E2C" w14:paraId="113AB29C" wp14:textId="77777777">
            <w:pPr>
              <w:pStyle w:val="Sansinterligne"/>
              <w:rPr>
                <w:sz w:val="20"/>
                <w:szCs w:val="20"/>
              </w:rPr>
            </w:pPr>
            <w:r w:rsidRPr="00156BAC">
              <w:rPr>
                <w:rFonts w:ascii="Arial" w:hAnsi="Arial" w:eastAsia="Times New Roman" w:cs="Arial"/>
                <w:color w:val="000000"/>
                <w:sz w:val="20"/>
                <w:szCs w:val="20"/>
                <w:lang w:eastAsia="fr-FR"/>
              </w:rPr>
              <w:t>Le besoin en matériaux d'emballage peut être réduit par l'utilisation d'emballages robustes à usages multiples (emballages navette). Ces emballages navettes sont surtout intéressants dans le cas de livraisons en direct. Les fournisseurs peuvent ainsi récupérer de suite leurs emballages et les réutiliser.</w:t>
            </w:r>
          </w:p>
        </w:tc>
        <w:tc>
          <w:tcPr>
            <w:tcW w:w="1979" w:type="dxa"/>
            <w:tcMar/>
          </w:tcPr>
          <w:p w:rsidR="00770E2C" w:rsidP="00D85D34" w:rsidRDefault="00770E2C" w14:paraId="269E314A" wp14:textId="61FC07B9">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Dahan</w:t>
            </w:r>
          </w:p>
        </w:tc>
      </w:tr>
      <w:tr xmlns:wp14="http://schemas.microsoft.com/office/word/2010/wordml" w:rsidR="00770E2C" w:rsidTr="00D85D34" w14:paraId="121A7E13" wp14:textId="77777777">
        <w:trPr/>
        <w:tc>
          <w:tcPr>
            <w:tcW w:w="1185" w:type="dxa"/>
            <w:tcMar/>
            <w:vAlign w:val="center"/>
          </w:tcPr>
          <w:p w:rsidR="00770E2C" w:rsidP="00770E2C" w:rsidRDefault="00770E2C" w14:paraId="47341341" wp14:textId="77777777">
            <w:pPr>
              <w:pStyle w:val="Sansinterligne"/>
              <w:jc w:val="center"/>
              <w:rPr>
                <w:sz w:val="20"/>
                <w:szCs w:val="20"/>
              </w:rPr>
            </w:pPr>
            <w:r>
              <w:drawing>
                <wp:inline xmlns:wp14="http://schemas.microsoft.com/office/word/2010/wordprocessingDrawing" wp14:editId="77288015" wp14:anchorId="73F1F589">
                  <wp:extent cx="615600" cy="921600"/>
                  <wp:effectExtent l="0" t="0" r="0" b="0"/>
                  <wp:docPr id="532778466" name="picture" descr="http://www.ecodesign.at/pilot/ONLINE/FRANCAIS/BILDER/HA/3_01_03.JPG" title=""/>
                  <wp:cNvGraphicFramePr>
                    <a:graphicFrameLocks noChangeAspect="1"/>
                  </wp:cNvGraphicFramePr>
                  <a:graphic>
                    <a:graphicData uri="http://schemas.openxmlformats.org/drawingml/2006/picture">
                      <pic:pic>
                        <pic:nvPicPr>
                          <pic:cNvPr id="0" name="picture"/>
                          <pic:cNvPicPr/>
                        </pic:nvPicPr>
                        <pic:blipFill>
                          <a:blip r:embed="R636c0a7843004a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122A3226" wp14:textId="77777777">
            <w:pPr>
              <w:pStyle w:val="Sansinterligne"/>
              <w:rPr>
                <w:rFonts w:ascii="Arial" w:hAnsi="Arial" w:eastAsia="Times New Roman" w:cs="Arial"/>
                <w:b/>
                <w:bCs/>
                <w:color w:val="000033"/>
                <w:sz w:val="20"/>
                <w:szCs w:val="20"/>
                <w:lang w:eastAsia="fr-FR"/>
              </w:rPr>
            </w:pPr>
            <w:hyperlink w:history="1" w:anchor="3o01o03" r:id="rId165">
              <w:r w:rsidRPr="00156BAC">
                <w:rPr>
                  <w:rFonts w:ascii="Arial" w:hAnsi="Arial" w:eastAsia="Times New Roman" w:cs="Arial"/>
                  <w:b/>
                  <w:bCs/>
                  <w:color w:val="000080"/>
                  <w:sz w:val="20"/>
                  <w:szCs w:val="20"/>
                  <w:lang w:eastAsia="fr-FR"/>
                </w:rPr>
                <w:t>Préférer l'utilisation de matières premières renouvelables pour l'emballage</w:t>
              </w:r>
            </w:hyperlink>
          </w:p>
          <w:p w:rsidRPr="00156BAC" w:rsidR="00770E2C" w:rsidP="00770E2C" w:rsidRDefault="00770E2C" w14:paraId="097E38B0" wp14:textId="77777777">
            <w:pPr>
              <w:pStyle w:val="Sansinterligne"/>
              <w:rPr>
                <w:sz w:val="20"/>
                <w:szCs w:val="20"/>
              </w:rPr>
            </w:pPr>
            <w:r w:rsidRPr="00156BAC">
              <w:rPr>
                <w:rFonts w:ascii="Arial" w:hAnsi="Arial" w:eastAsia="Times New Roman" w:cs="Arial"/>
                <w:color w:val="000000"/>
                <w:sz w:val="20"/>
                <w:szCs w:val="20"/>
                <w:lang w:eastAsia="fr-FR"/>
              </w:rPr>
              <w:t>En règle générale, le recours à des matières premières renouvelables (matériaux d'origine non fossiles, souvent d'origine végétale) facilite non seulement l'élimination de l'emballage, mais permet également de prendre en considération la question de la gestion des ressources (l'approvisionnement au moyen de ressources renouvelables est un critère important de pérennité).</w:t>
            </w:r>
          </w:p>
        </w:tc>
        <w:tc>
          <w:tcPr>
            <w:tcW w:w="1979" w:type="dxa"/>
            <w:tcMar/>
          </w:tcPr>
          <w:p w:rsidR="00770E2C" w:rsidP="00D85D34" w:rsidRDefault="00770E2C" w14:paraId="42EF2083" wp14:textId="6C5973FA">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Darfeuille</w:t>
            </w:r>
          </w:p>
        </w:tc>
      </w:tr>
      <w:tr xmlns:wp14="http://schemas.microsoft.com/office/word/2010/wordml" w:rsidR="00770E2C" w:rsidTr="00D85D34" w14:paraId="78A1CD81" wp14:textId="77777777">
        <w:trPr/>
        <w:tc>
          <w:tcPr>
            <w:tcW w:w="1185" w:type="dxa"/>
            <w:tcMar/>
            <w:vAlign w:val="center"/>
          </w:tcPr>
          <w:p w:rsidR="00770E2C" w:rsidP="00770E2C" w:rsidRDefault="00770E2C" w14:paraId="7B40C951" wp14:textId="77777777">
            <w:pPr>
              <w:pStyle w:val="Sansinterligne"/>
              <w:jc w:val="center"/>
              <w:rPr>
                <w:sz w:val="20"/>
                <w:szCs w:val="20"/>
              </w:rPr>
            </w:pPr>
            <w:r>
              <w:drawing>
                <wp:inline xmlns:wp14="http://schemas.microsoft.com/office/word/2010/wordprocessingDrawing" wp14:editId="502B1DE0" wp14:anchorId="671C2094">
                  <wp:extent cx="615600" cy="921600"/>
                  <wp:effectExtent l="0" t="0" r="0" b="0"/>
                  <wp:docPr id="1538148667" name="picture" descr="http://www.ecodesign.at/pilot/ONLINE/FRANCAIS/BILDER/HA/3_01_04.JPG" title=""/>
                  <wp:cNvGraphicFramePr>
                    <a:graphicFrameLocks noChangeAspect="1"/>
                  </wp:cNvGraphicFramePr>
                  <a:graphic>
                    <a:graphicData uri="http://schemas.openxmlformats.org/drawingml/2006/picture">
                      <pic:pic>
                        <pic:nvPicPr>
                          <pic:cNvPr id="0" name="picture"/>
                          <pic:cNvPicPr/>
                        </pic:nvPicPr>
                        <pic:blipFill>
                          <a:blip r:embed="Ra30736c40c7f438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5A9CB921" wp14:textId="77777777">
            <w:pPr>
              <w:pStyle w:val="Sansinterligne"/>
              <w:rPr>
                <w:rFonts w:ascii="Arial" w:hAnsi="Arial" w:eastAsia="Times New Roman" w:cs="Arial"/>
                <w:b/>
                <w:bCs/>
                <w:color w:val="000033"/>
                <w:sz w:val="20"/>
                <w:szCs w:val="20"/>
                <w:lang w:eastAsia="fr-FR"/>
              </w:rPr>
            </w:pPr>
            <w:hyperlink w:history="1" w:anchor="3o01o04" r:id="rId167">
              <w:r w:rsidRPr="00156BAC">
                <w:rPr>
                  <w:rFonts w:ascii="Arial" w:hAnsi="Arial" w:eastAsia="Times New Roman" w:cs="Arial"/>
                  <w:b/>
                  <w:bCs/>
                  <w:color w:val="000080"/>
                  <w:sz w:val="20"/>
                  <w:szCs w:val="20"/>
                  <w:lang w:eastAsia="fr-FR"/>
                </w:rPr>
                <w:t xml:space="preserve">Préférer la mise en </w:t>
              </w:r>
              <w:proofErr w:type="spellStart"/>
              <w:r w:rsidRPr="00156BAC">
                <w:rPr>
                  <w:rFonts w:ascii="Arial" w:hAnsi="Arial" w:eastAsia="Times New Roman" w:cs="Arial"/>
                  <w:b/>
                  <w:bCs/>
                  <w:color w:val="000080"/>
                  <w:sz w:val="20"/>
                  <w:szCs w:val="20"/>
                  <w:lang w:eastAsia="fr-FR"/>
                </w:rPr>
                <w:t>oeuvre</w:t>
              </w:r>
              <w:proofErr w:type="spellEnd"/>
              <w:r w:rsidRPr="00156BAC">
                <w:rPr>
                  <w:rFonts w:ascii="Arial" w:hAnsi="Arial" w:eastAsia="Times New Roman" w:cs="Arial"/>
                  <w:b/>
                  <w:bCs/>
                  <w:color w:val="000080"/>
                  <w:sz w:val="20"/>
                  <w:szCs w:val="20"/>
                  <w:lang w:eastAsia="fr-FR"/>
                </w:rPr>
                <w:t xml:space="preserve"> de matériaux d'emballages issus du recyclage ou pouvant être recyclés par des procédés disponibles</w:t>
              </w:r>
            </w:hyperlink>
          </w:p>
          <w:p w:rsidRPr="00156BAC" w:rsidR="00770E2C" w:rsidP="00770E2C" w:rsidRDefault="00770E2C" w14:paraId="2F93DB5C" wp14:textId="77777777">
            <w:pPr>
              <w:pStyle w:val="Sansinterligne"/>
              <w:rPr>
                <w:rFonts w:ascii="Arial" w:hAnsi="Arial" w:eastAsia="Times New Roman" w:cs="Arial"/>
                <w:b/>
                <w:bCs/>
                <w:color w:val="000033"/>
                <w:sz w:val="20"/>
                <w:szCs w:val="20"/>
                <w:lang w:eastAsia="fr-FR"/>
              </w:rPr>
            </w:pPr>
            <w:r w:rsidRPr="00156BAC">
              <w:rPr>
                <w:rFonts w:ascii="Arial" w:hAnsi="Arial" w:eastAsia="Times New Roman" w:cs="Arial"/>
                <w:color w:val="000000"/>
                <w:sz w:val="20"/>
                <w:szCs w:val="20"/>
                <w:lang w:eastAsia="fr-FR"/>
              </w:rPr>
              <w:t>L'utilisation de produits recyclés pour la fabrication de matériaux d'emballages réduit le besoin en matériaux primaires et les déchets qui en résultent. Le recours à des matériaux disposant de filières de recyclage effectives permet de simplifier la gestion en circuit fermé et le recyclage de l'emballage</w:t>
            </w:r>
          </w:p>
        </w:tc>
        <w:tc>
          <w:tcPr>
            <w:tcW w:w="1979" w:type="dxa"/>
            <w:tcMar/>
          </w:tcPr>
          <w:p w:rsidR="00770E2C" w:rsidP="00D85D34" w:rsidRDefault="00770E2C" w14:paraId="4B4D7232" wp14:textId="082AD997">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Delattre</w:t>
            </w:r>
          </w:p>
        </w:tc>
      </w:tr>
      <w:tr xmlns:wp14="http://schemas.microsoft.com/office/word/2010/wordml" w:rsidR="00770E2C" w:rsidTr="00D85D34" w14:paraId="72AA5052" wp14:textId="77777777">
        <w:trPr/>
        <w:tc>
          <w:tcPr>
            <w:tcW w:w="1185" w:type="dxa"/>
            <w:tcMar/>
            <w:vAlign w:val="center"/>
          </w:tcPr>
          <w:p w:rsidR="00770E2C" w:rsidP="00770E2C" w:rsidRDefault="00770E2C" w14:paraId="2093CA67" wp14:textId="77777777">
            <w:pPr>
              <w:pStyle w:val="Sansinterligne"/>
              <w:jc w:val="center"/>
              <w:rPr>
                <w:sz w:val="20"/>
                <w:szCs w:val="20"/>
              </w:rPr>
            </w:pPr>
            <w:r>
              <w:drawing>
                <wp:inline xmlns:wp14="http://schemas.microsoft.com/office/word/2010/wordprocessingDrawing" wp14:editId="35E18B30" wp14:anchorId="444EC374">
                  <wp:extent cx="615600" cy="921600"/>
                  <wp:effectExtent l="0" t="0" r="0" b="0"/>
                  <wp:docPr id="426161626" name="picture" descr="http://www.ecodesign.at/pilot/ONLINE/FRANCAIS/BILDER/HA/3_01_06.JPG" title=""/>
                  <wp:cNvGraphicFramePr>
                    <a:graphicFrameLocks noChangeAspect="1"/>
                  </wp:cNvGraphicFramePr>
                  <a:graphic>
                    <a:graphicData uri="http://schemas.openxmlformats.org/drawingml/2006/picture">
                      <pic:pic>
                        <pic:nvPicPr>
                          <pic:cNvPr id="0" name="picture"/>
                          <pic:cNvPicPr/>
                        </pic:nvPicPr>
                        <pic:blipFill>
                          <a:blip r:embed="R612563e636e946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06A02F1E" wp14:textId="77777777">
            <w:pPr>
              <w:pStyle w:val="Sansinterligne"/>
              <w:rPr>
                <w:rFonts w:ascii="Arial" w:hAnsi="Arial" w:eastAsia="Times New Roman" w:cs="Arial"/>
                <w:b/>
                <w:bCs/>
                <w:color w:val="000033"/>
                <w:sz w:val="20"/>
                <w:szCs w:val="20"/>
                <w:lang w:eastAsia="fr-FR"/>
              </w:rPr>
            </w:pPr>
            <w:hyperlink w:history="1" w:anchor="3o01o06" r:id="rId169">
              <w:r w:rsidRPr="00156BAC">
                <w:rPr>
                  <w:rFonts w:ascii="Arial" w:hAnsi="Arial" w:eastAsia="Times New Roman" w:cs="Arial"/>
                  <w:b/>
                  <w:bCs/>
                  <w:color w:val="000080"/>
                  <w:sz w:val="20"/>
                  <w:szCs w:val="20"/>
                  <w:lang w:eastAsia="fr-FR"/>
                </w:rPr>
                <w:t xml:space="preserve">Mettre en </w:t>
              </w:r>
              <w:r w:rsidRPr="00156BAC" w:rsidR="00215E52">
                <w:rPr>
                  <w:rFonts w:ascii="Arial" w:hAnsi="Arial" w:eastAsia="Times New Roman" w:cs="Arial"/>
                  <w:b/>
                  <w:bCs/>
                  <w:color w:val="000080"/>
                  <w:sz w:val="20"/>
                  <w:szCs w:val="20"/>
                  <w:lang w:eastAsia="fr-FR"/>
                </w:rPr>
                <w:t>œuvre</w:t>
              </w:r>
              <w:r w:rsidRPr="00156BAC">
                <w:rPr>
                  <w:rFonts w:ascii="Arial" w:hAnsi="Arial" w:eastAsia="Times New Roman" w:cs="Arial"/>
                  <w:b/>
                  <w:bCs/>
                  <w:color w:val="000080"/>
                  <w:sz w:val="20"/>
                  <w:szCs w:val="20"/>
                  <w:lang w:eastAsia="fr-FR"/>
                </w:rPr>
                <w:t xml:space="preserve"> des matériaux d'emballage ayant peu d'impacts sur l'environnement</w:t>
              </w:r>
            </w:hyperlink>
          </w:p>
          <w:p w:rsidRPr="00156BAC" w:rsidR="00770E2C" w:rsidP="00770E2C" w:rsidRDefault="00770E2C" w14:paraId="13C0CBDD" wp14:textId="77777777">
            <w:pPr>
              <w:pStyle w:val="Sansinterligne"/>
              <w:rPr>
                <w:sz w:val="20"/>
                <w:szCs w:val="20"/>
              </w:rPr>
            </w:pPr>
            <w:r w:rsidRPr="00156BAC">
              <w:rPr>
                <w:rFonts w:ascii="Arial" w:hAnsi="Arial" w:eastAsia="Times New Roman" w:cs="Arial"/>
                <w:color w:val="000000"/>
                <w:sz w:val="20"/>
                <w:szCs w:val="20"/>
                <w:lang w:eastAsia="fr-FR"/>
              </w:rPr>
              <w:t xml:space="preserve">Les matériaux d'emballages mis en </w:t>
            </w:r>
            <w:proofErr w:type="spellStart"/>
            <w:r w:rsidRPr="00156BAC">
              <w:rPr>
                <w:rFonts w:ascii="Arial" w:hAnsi="Arial" w:eastAsia="Times New Roman" w:cs="Arial"/>
                <w:color w:val="000000"/>
                <w:sz w:val="20"/>
                <w:szCs w:val="20"/>
                <w:lang w:eastAsia="fr-FR"/>
              </w:rPr>
              <w:t>oeuvre</w:t>
            </w:r>
            <w:proofErr w:type="spellEnd"/>
            <w:r w:rsidRPr="00156BAC">
              <w:rPr>
                <w:rFonts w:ascii="Arial" w:hAnsi="Arial" w:eastAsia="Times New Roman" w:cs="Arial"/>
                <w:color w:val="000000"/>
                <w:sz w:val="20"/>
                <w:szCs w:val="20"/>
                <w:lang w:eastAsia="fr-FR"/>
              </w:rPr>
              <w:t xml:space="preserve"> ne doivent pas seulement, lors de leur fabrication, n'entraîner que peu d'impacts négatifs sur l'environnement, mais également lors de leur élimination. Il faut donc tenir compte de l'endroit où l'emballage deviendra un déchet et des conditions possibles de son élimination.</w:t>
            </w:r>
          </w:p>
        </w:tc>
        <w:tc>
          <w:tcPr>
            <w:tcW w:w="1979" w:type="dxa"/>
            <w:tcMar/>
          </w:tcPr>
          <w:p w:rsidRPr="00156BAC" w:rsidR="00770E2C" w:rsidP="00D85D34" w:rsidRDefault="00770E2C" w14:paraId="3A05B041" wp14:textId="62D6FA6F">
            <w:pPr>
              <w:pStyle w:val="Sansinterligne"/>
              <w:bidi w:val="0"/>
              <w:spacing w:before="0" w:beforeAutospacing="off" w:after="0" w:afterAutospacing="off" w:line="240" w:lineRule="auto"/>
              <w:ind w:left="0" w:right="0"/>
              <w:jc w:val="left"/>
              <w:rPr>
                <w:sz w:val="20"/>
                <w:szCs w:val="20"/>
              </w:rPr>
            </w:pPr>
            <w:r w:rsidRPr="00D85D34" w:rsidR="00D85D34">
              <w:rPr>
                <w:rFonts w:ascii="Arial" w:hAnsi="Arial" w:eastAsia="Times New Roman" w:cs="Arial"/>
                <w:sz w:val="20"/>
                <w:szCs w:val="20"/>
                <w:lang w:eastAsia="fr-FR"/>
              </w:rPr>
              <w:t>Demoulin</w:t>
            </w:r>
          </w:p>
        </w:tc>
      </w:tr>
      <w:tr xmlns:wp14="http://schemas.microsoft.com/office/word/2010/wordml" w:rsidR="00770E2C" w:rsidTr="00D85D34" w14:paraId="6D28247F" wp14:textId="77777777">
        <w:trPr/>
        <w:tc>
          <w:tcPr>
            <w:tcW w:w="1185" w:type="dxa"/>
            <w:tcMar/>
            <w:vAlign w:val="center"/>
          </w:tcPr>
          <w:p w:rsidR="00770E2C" w:rsidP="00770E2C" w:rsidRDefault="00770E2C" w14:paraId="2503B197" wp14:textId="77777777">
            <w:pPr>
              <w:pStyle w:val="Sansinterligne"/>
              <w:rPr>
                <w:sz w:val="20"/>
                <w:szCs w:val="20"/>
              </w:rPr>
            </w:pPr>
            <w:r>
              <w:drawing>
                <wp:inline xmlns:wp14="http://schemas.microsoft.com/office/word/2010/wordprocessingDrawing" wp14:editId="4C14FEA0" wp14:anchorId="3567E83F">
                  <wp:extent cx="615600" cy="921600"/>
                  <wp:effectExtent l="0" t="0" r="0" b="0"/>
                  <wp:docPr id="280318388" name="picture" descr="http://www.ecodesign.at/pilot/ONLINE/FRANCAIS/BILDER/HA/3_01_07.JPG" title=""/>
                  <wp:cNvGraphicFramePr>
                    <a:graphicFrameLocks noChangeAspect="1"/>
                  </wp:cNvGraphicFramePr>
                  <a:graphic>
                    <a:graphicData uri="http://schemas.openxmlformats.org/drawingml/2006/picture">
                      <pic:pic>
                        <pic:nvPicPr>
                          <pic:cNvPr id="0" name="picture"/>
                          <pic:cNvPicPr/>
                        </pic:nvPicPr>
                        <pic:blipFill>
                          <a:blip r:embed="Rb7342d947764498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40985E4F" wp14:textId="77777777">
            <w:pPr>
              <w:pStyle w:val="Sansinterligne"/>
              <w:rPr>
                <w:rFonts w:ascii="Arial" w:hAnsi="Arial" w:eastAsia="Times New Roman" w:cs="Arial"/>
                <w:b/>
                <w:bCs/>
                <w:color w:val="000033"/>
                <w:sz w:val="20"/>
                <w:szCs w:val="20"/>
                <w:lang w:eastAsia="fr-FR"/>
              </w:rPr>
            </w:pPr>
            <w:hyperlink w:history="1" w:anchor="3o01o07" r:id="rId171">
              <w:r w:rsidRPr="00156BAC">
                <w:rPr>
                  <w:rFonts w:ascii="Arial" w:hAnsi="Arial" w:eastAsia="Times New Roman" w:cs="Arial"/>
                  <w:b/>
                  <w:bCs/>
                  <w:color w:val="000080"/>
                  <w:sz w:val="20"/>
                  <w:szCs w:val="20"/>
                  <w:lang w:eastAsia="fr-FR"/>
                </w:rPr>
                <w:t>Marquer pour les identifier les matériaux d'emballages (y compris les instructions pour leur élimination).</w:t>
              </w:r>
            </w:hyperlink>
          </w:p>
          <w:p w:rsidRPr="00156BAC" w:rsidR="00770E2C" w:rsidP="00770E2C" w:rsidRDefault="00770E2C" w14:paraId="0F18BE4C" wp14:textId="77777777">
            <w:pPr>
              <w:pStyle w:val="Sansinterligne"/>
              <w:rPr>
                <w:sz w:val="20"/>
                <w:szCs w:val="20"/>
              </w:rPr>
            </w:pPr>
            <w:r w:rsidRPr="00156BAC">
              <w:rPr>
                <w:rFonts w:ascii="Arial" w:hAnsi="Arial" w:eastAsia="Times New Roman" w:cs="Arial"/>
                <w:color w:val="000000"/>
                <w:sz w:val="20"/>
                <w:szCs w:val="20"/>
                <w:lang w:eastAsia="fr-FR"/>
              </w:rPr>
              <w:t>Une condition essentielle pour permettre le recyclage est l'identification claire des matériaux. Les emballages n'ont souvent qu'une durée de vie très limitée, il est donc d'autant plus important de les marquer de telle sorte qu'après leur utilisation ils puissent suivre la filière de recyclage la plus adéquate ou qu'ils soient soumis au mode d'élimination le plus favorable à l'environnement.</w:t>
            </w:r>
          </w:p>
        </w:tc>
        <w:tc>
          <w:tcPr>
            <w:tcW w:w="1979" w:type="dxa"/>
            <w:tcMar/>
          </w:tcPr>
          <w:p w:rsidRPr="00156BAC" w:rsidR="00770E2C" w:rsidP="00D85D34" w:rsidRDefault="00215E52" w14:paraId="48A1C72D" wp14:textId="6AABE900">
            <w:pPr>
              <w:pStyle w:val="Sansinterligne"/>
              <w:bidi w:val="0"/>
              <w:spacing w:before="0" w:beforeAutospacing="off" w:after="0" w:afterAutospacing="off" w:line="240" w:lineRule="auto"/>
              <w:ind w:left="0" w:right="0"/>
              <w:jc w:val="left"/>
              <w:rPr>
                <w:sz w:val="20"/>
                <w:szCs w:val="20"/>
              </w:rPr>
            </w:pPr>
            <w:r w:rsidRPr="00D85D34" w:rsidR="00D85D34">
              <w:rPr>
                <w:rFonts w:ascii="Arial" w:hAnsi="Arial" w:eastAsia="Times New Roman" w:cs="Arial"/>
                <w:sz w:val="20"/>
                <w:szCs w:val="20"/>
                <w:lang w:eastAsia="fr-FR"/>
              </w:rPr>
              <w:t>Gallois</w:t>
            </w:r>
          </w:p>
        </w:tc>
      </w:tr>
      <w:tr xmlns:wp14="http://schemas.microsoft.com/office/word/2010/wordml" w:rsidR="00770E2C" w:rsidTr="00D85D34" w14:paraId="138695A6" wp14:textId="77777777">
        <w:trPr/>
        <w:tc>
          <w:tcPr>
            <w:tcW w:w="7083" w:type="dxa"/>
            <w:gridSpan w:val="4"/>
            <w:shd w:val="clear" w:color="auto" w:fill="222A35"/>
            <w:tcMar/>
            <w:vAlign w:val="center"/>
          </w:tcPr>
          <w:p w:rsidRPr="00156BAC" w:rsidR="00770E2C" w:rsidP="00770E2C" w:rsidRDefault="00770E2C" w14:paraId="7F288E48" wp14:textId="77777777">
            <w:pPr>
              <w:pStyle w:val="Sansinterligne"/>
              <w:rPr>
                <w:sz w:val="20"/>
                <w:szCs w:val="20"/>
              </w:rPr>
            </w:pPr>
            <w:r w:rsidRPr="005C4505">
              <w:rPr>
                <w:sz w:val="20"/>
                <w:szCs w:val="20"/>
              </w:rPr>
              <w:t>Transporter moins ou différemment</w:t>
            </w:r>
          </w:p>
        </w:tc>
        <w:tc>
          <w:tcPr>
            <w:tcW w:w="1979" w:type="dxa"/>
            <w:shd w:val="clear" w:color="auto" w:fill="222A35"/>
            <w:tcMar/>
          </w:tcPr>
          <w:p w:rsidRPr="005C4505" w:rsidR="00770E2C" w:rsidP="00770E2C" w:rsidRDefault="00770E2C" w14:paraId="38288749" wp14:textId="77777777">
            <w:pPr>
              <w:pStyle w:val="Sansinterligne"/>
              <w:rPr>
                <w:sz w:val="20"/>
                <w:szCs w:val="20"/>
              </w:rPr>
            </w:pPr>
          </w:p>
        </w:tc>
      </w:tr>
      <w:tr xmlns:wp14="http://schemas.microsoft.com/office/word/2010/wordml" w:rsidR="00770E2C" w:rsidTr="00D85D34" w14:paraId="794ABC0E" wp14:textId="77777777">
        <w:trPr/>
        <w:tc>
          <w:tcPr>
            <w:tcW w:w="1185" w:type="dxa"/>
            <w:tcMar/>
            <w:vAlign w:val="center"/>
          </w:tcPr>
          <w:p w:rsidR="00770E2C" w:rsidP="00770E2C" w:rsidRDefault="00770E2C" w14:paraId="290583F9" wp14:textId="77777777">
            <w:pPr>
              <w:pStyle w:val="Sansinterligne"/>
              <w:jc w:val="center"/>
              <w:rPr>
                <w:sz w:val="20"/>
                <w:szCs w:val="20"/>
              </w:rPr>
            </w:pPr>
          </w:p>
        </w:tc>
        <w:tc>
          <w:tcPr>
            <w:tcW w:w="5898" w:type="dxa"/>
            <w:gridSpan w:val="3"/>
            <w:tcMar/>
          </w:tcPr>
          <w:p w:rsidRPr="00156BAC" w:rsidR="00770E2C" w:rsidP="00770E2C" w:rsidRDefault="00770E2C" w14:paraId="24C4A13D" wp14:textId="77777777">
            <w:pPr>
              <w:pStyle w:val="Sansinterligne"/>
              <w:rPr>
                <w:sz w:val="20"/>
                <w:szCs w:val="20"/>
              </w:rPr>
            </w:pPr>
            <w:hyperlink w:history="1" r:id="rId172">
              <w:r w:rsidRPr="00156BAC">
                <w:rPr>
                  <w:sz w:val="20"/>
                  <w:szCs w:val="20"/>
                </w:rPr>
                <w:t>-&gt;</w:t>
              </w:r>
              <w:r w:rsidRPr="00156BAC">
                <w:rPr>
                  <w:rStyle w:val="apple-converted-space"/>
                  <w:rFonts w:ascii="Arial" w:hAnsi="Arial" w:cs="Arial"/>
                  <w:color w:val="000080"/>
                  <w:sz w:val="20"/>
                  <w:szCs w:val="20"/>
                </w:rPr>
                <w:t> </w:t>
              </w:r>
              <w:r w:rsidRPr="00156BAC">
                <w:rPr>
                  <w:rStyle w:val="Lienhypertexte"/>
                  <w:rFonts w:ascii="Arial" w:hAnsi="Arial" w:cs="Arial"/>
                  <w:color w:val="000080"/>
                  <w:sz w:val="20"/>
                  <w:szCs w:val="20"/>
                </w:rPr>
                <w:t>Réduction des distances de transport</w:t>
              </w:r>
            </w:hyperlink>
          </w:p>
        </w:tc>
        <w:tc>
          <w:tcPr>
            <w:tcW w:w="1979" w:type="dxa"/>
            <w:tcMar/>
          </w:tcPr>
          <w:tbl>
            <w:tblPr>
              <w:tblW w:w="1699" w:type="dxa"/>
              <w:tblLayout w:type="fixed"/>
              <w:tblCellMar>
                <w:left w:w="70" w:type="dxa"/>
                <w:right w:w="70" w:type="dxa"/>
              </w:tblCellMar>
              <w:tblLook w:val="04A0" w:firstRow="1" w:lastRow="0" w:firstColumn="1" w:lastColumn="0" w:noHBand="0" w:noVBand="1"/>
            </w:tblPr>
            <w:tblGrid>
              <w:gridCol w:w="1699"/>
            </w:tblGrid>
            <w:tr w:rsidRPr="004E02EB" w:rsidR="00770E2C" w:rsidTr="00770E2C" w14:paraId="68F21D90" wp14:textId="77777777">
              <w:trPr>
                <w:trHeight w:val="364"/>
              </w:trPr>
              <w:tc>
                <w:tcPr>
                  <w:tcW w:w="1699" w:type="dxa"/>
                  <w:tcBorders>
                    <w:top w:val="nil"/>
                    <w:left w:val="nil"/>
                    <w:bottom w:val="nil"/>
                    <w:right w:val="nil"/>
                  </w:tcBorders>
                  <w:shd w:val="clear" w:color="auto" w:fill="auto"/>
                  <w:noWrap/>
                  <w:vAlign w:val="bottom"/>
                </w:tcPr>
                <w:p w:rsidRPr="004E02EB" w:rsidR="00770E2C" w:rsidP="00770E2C" w:rsidRDefault="00770E2C" w14:paraId="13C326F3" wp14:textId="77777777">
                  <w:pPr>
                    <w:spacing w:after="0" w:line="240" w:lineRule="auto"/>
                    <w:rPr>
                      <w:rFonts w:ascii="Arial" w:hAnsi="Arial" w:eastAsia="Times New Roman" w:cs="Arial"/>
                      <w:sz w:val="20"/>
                      <w:szCs w:val="20"/>
                      <w:lang w:eastAsia="fr-FR"/>
                    </w:rPr>
                  </w:pPr>
                </w:p>
              </w:tc>
            </w:tr>
          </w:tbl>
          <w:p w:rsidR="00770E2C" w:rsidP="00770E2C" w:rsidRDefault="00770E2C" w14:paraId="4853B841" wp14:textId="77777777">
            <w:pPr>
              <w:pStyle w:val="Sansinterligne"/>
            </w:pPr>
          </w:p>
        </w:tc>
      </w:tr>
      <w:tr xmlns:wp14="http://schemas.microsoft.com/office/word/2010/wordml" w:rsidR="00770E2C" w:rsidTr="00D85D34" w14:paraId="3012543A" wp14:textId="77777777">
        <w:trPr/>
        <w:tc>
          <w:tcPr>
            <w:tcW w:w="1185" w:type="dxa"/>
            <w:tcMar/>
            <w:vAlign w:val="center"/>
          </w:tcPr>
          <w:p w:rsidR="00770E2C" w:rsidP="00770E2C" w:rsidRDefault="00770E2C" w14:paraId="50125231" wp14:textId="77777777">
            <w:pPr>
              <w:pStyle w:val="Sansinterligne"/>
              <w:jc w:val="center"/>
              <w:rPr>
                <w:sz w:val="20"/>
                <w:szCs w:val="20"/>
              </w:rPr>
            </w:pPr>
            <w:r>
              <w:drawing>
                <wp:inline xmlns:wp14="http://schemas.microsoft.com/office/word/2010/wordprocessingDrawing" wp14:editId="3BB1B95D" wp14:anchorId="7CCA6A5F">
                  <wp:extent cx="615600" cy="921600"/>
                  <wp:effectExtent l="0" t="0" r="0" b="0"/>
                  <wp:docPr id="570679303" name="picture" descr="http://www.ecodesign.at/pilot/ONLINE/FRANCAIS/BILDER/HA/3_02_01.JPG" title=""/>
                  <wp:cNvGraphicFramePr>
                    <a:graphicFrameLocks noChangeAspect="1"/>
                  </wp:cNvGraphicFramePr>
                  <a:graphic>
                    <a:graphicData uri="http://schemas.openxmlformats.org/drawingml/2006/picture">
                      <pic:pic>
                        <pic:nvPicPr>
                          <pic:cNvPr id="0" name="picture"/>
                          <pic:cNvPicPr/>
                        </pic:nvPicPr>
                        <pic:blipFill>
                          <a:blip r:embed="Ra84b2c4ba673463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3E8B1F8F" wp14:textId="77777777">
            <w:pPr>
              <w:pStyle w:val="Sansinterligne"/>
              <w:rPr>
                <w:rFonts w:ascii="Arial" w:hAnsi="Arial" w:eastAsia="Times New Roman" w:cs="Arial"/>
                <w:b/>
                <w:bCs/>
                <w:color w:val="000033"/>
                <w:sz w:val="20"/>
                <w:szCs w:val="20"/>
                <w:lang w:eastAsia="fr-FR"/>
              </w:rPr>
            </w:pPr>
            <w:hyperlink w:history="1" w:anchor="3o02o01" r:id="rId174">
              <w:r w:rsidRPr="00156BAC">
                <w:rPr>
                  <w:rFonts w:ascii="Arial" w:hAnsi="Arial" w:eastAsia="Times New Roman" w:cs="Arial"/>
                  <w:b/>
                  <w:bCs/>
                  <w:color w:val="000080"/>
                  <w:sz w:val="20"/>
                  <w:szCs w:val="20"/>
                  <w:lang w:eastAsia="fr-FR"/>
                </w:rPr>
                <w:t>Réduire les besoins de transport liés la distribution du produit.</w:t>
              </w:r>
            </w:hyperlink>
          </w:p>
          <w:p w:rsidRPr="00156BAC" w:rsidR="00770E2C" w:rsidP="00770E2C" w:rsidRDefault="00770E2C" w14:paraId="7D4C0967" wp14:textId="77777777">
            <w:pPr>
              <w:pStyle w:val="Sansinterligne"/>
              <w:rPr>
                <w:sz w:val="20"/>
                <w:szCs w:val="20"/>
              </w:rPr>
            </w:pPr>
            <w:r w:rsidRPr="00156BAC">
              <w:rPr>
                <w:rFonts w:ascii="Arial" w:hAnsi="Arial" w:eastAsia="Times New Roman" w:cs="Arial"/>
                <w:color w:val="000000"/>
                <w:sz w:val="20"/>
                <w:szCs w:val="20"/>
                <w:lang w:eastAsia="fr-FR"/>
              </w:rPr>
              <w:t>En plus de l'emballage, l'incidence sur l'environnement au niveau de la distribution du produit est essentiellement liée aux besoins de transport. Il est donc important de réduire les distances de transport. Il s'agit par exemple d'optimiser les quantités à livrer et le nombre de trajets grâce à une analyse logistique.</w:t>
            </w:r>
          </w:p>
        </w:tc>
        <w:tc>
          <w:tcPr>
            <w:tcW w:w="1979" w:type="dxa"/>
            <w:tcMar/>
          </w:tcPr>
          <w:p w:rsidR="00770E2C" w:rsidP="00D85D34" w:rsidRDefault="00770E2C" w14:paraId="5A25747A" wp14:textId="7D2D0790">
            <w:pPr>
              <w:pStyle w:val="Normal"/>
              <w:bidi w:val="0"/>
              <w:spacing w:before="0" w:beforeAutospacing="off" w:after="0" w:afterAutospacing="off" w:line="240" w:lineRule="auto"/>
              <w:ind w:left="0" w:right="0"/>
              <w:jc w:val="left"/>
            </w:pPr>
            <w:r w:rsidRPr="00D85D34" w:rsidR="00D85D34">
              <w:rPr>
                <w:rFonts w:ascii="Arial" w:hAnsi="Arial" w:eastAsia="Times New Roman" w:cs="Arial"/>
                <w:sz w:val="20"/>
                <w:szCs w:val="20"/>
                <w:lang w:eastAsia="fr-FR"/>
              </w:rPr>
              <w:t>Goujon</w:t>
            </w:r>
          </w:p>
        </w:tc>
      </w:tr>
      <w:tr xmlns:wp14="http://schemas.microsoft.com/office/word/2010/wordml" w:rsidR="00770E2C" w:rsidTr="00D85D34" w14:paraId="1DF6B890" wp14:textId="77777777">
        <w:trPr/>
        <w:tc>
          <w:tcPr>
            <w:tcW w:w="1185" w:type="dxa"/>
            <w:tcMar/>
            <w:vAlign w:val="center"/>
          </w:tcPr>
          <w:p w:rsidR="00770E2C" w:rsidP="00770E2C" w:rsidRDefault="00770E2C" w14:paraId="09B8D95D" wp14:textId="77777777">
            <w:pPr>
              <w:pStyle w:val="Sansinterligne"/>
              <w:jc w:val="center"/>
              <w:rPr>
                <w:sz w:val="20"/>
                <w:szCs w:val="20"/>
              </w:rPr>
            </w:pPr>
            <w:r>
              <w:drawing>
                <wp:inline xmlns:wp14="http://schemas.microsoft.com/office/word/2010/wordprocessingDrawing" wp14:editId="03BDB05E" wp14:anchorId="7D9AA174">
                  <wp:extent cx="615600" cy="921600"/>
                  <wp:effectExtent l="0" t="0" r="0" b="0"/>
                  <wp:docPr id="638178575" name="picture" descr="http://www.ecodesign.at/pilot/ONLINE/FRANCAIS/BILDER/HA/3_02_02.JPG" title=""/>
                  <wp:cNvGraphicFramePr>
                    <a:graphicFrameLocks noChangeAspect="1"/>
                  </wp:cNvGraphicFramePr>
                  <a:graphic>
                    <a:graphicData uri="http://schemas.openxmlformats.org/drawingml/2006/picture">
                      <pic:pic>
                        <pic:nvPicPr>
                          <pic:cNvPr id="0" name="picture"/>
                          <pic:cNvPicPr/>
                        </pic:nvPicPr>
                        <pic:blipFill>
                          <a:blip r:embed="R54f00155587346e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502206BA" wp14:textId="77777777">
            <w:pPr>
              <w:pStyle w:val="Sansinterligne"/>
              <w:rPr>
                <w:rFonts w:ascii="Arial" w:hAnsi="Arial" w:eastAsia="Times New Roman" w:cs="Arial"/>
                <w:b/>
                <w:bCs/>
                <w:color w:val="000033"/>
                <w:sz w:val="20"/>
                <w:szCs w:val="20"/>
                <w:lang w:eastAsia="fr-FR"/>
              </w:rPr>
            </w:pPr>
            <w:hyperlink w:history="1" w:anchor="3o02o02" r:id="rId176">
              <w:r w:rsidRPr="00156BAC">
                <w:rPr>
                  <w:rFonts w:ascii="Arial" w:hAnsi="Arial" w:eastAsia="Times New Roman" w:cs="Arial"/>
                  <w:b/>
                  <w:bCs/>
                  <w:color w:val="000080"/>
                  <w:sz w:val="20"/>
                  <w:szCs w:val="20"/>
                  <w:lang w:eastAsia="fr-FR"/>
                </w:rPr>
                <w:t xml:space="preserve">Choisir, pour assurer la distribution des produits, les moyens de transports les moins </w:t>
              </w:r>
              <w:r w:rsidRPr="00156BAC" w:rsidR="00215E52">
                <w:rPr>
                  <w:rFonts w:ascii="Arial" w:hAnsi="Arial" w:eastAsia="Times New Roman" w:cs="Arial"/>
                  <w:b/>
                  <w:bCs/>
                  <w:color w:val="000080"/>
                  <w:sz w:val="20"/>
                  <w:szCs w:val="20"/>
                  <w:lang w:eastAsia="fr-FR"/>
                </w:rPr>
                <w:t>impactant</w:t>
              </w:r>
              <w:r w:rsidRPr="00156BAC">
                <w:rPr>
                  <w:rFonts w:ascii="Arial" w:hAnsi="Arial" w:eastAsia="Times New Roman" w:cs="Arial"/>
                  <w:b/>
                  <w:bCs/>
                  <w:color w:val="000080"/>
                  <w:sz w:val="20"/>
                  <w:szCs w:val="20"/>
                  <w:lang w:eastAsia="fr-FR"/>
                </w:rPr>
                <w:t xml:space="preserve"> sur l'environnement</w:t>
              </w:r>
            </w:hyperlink>
          </w:p>
          <w:p w:rsidRPr="00156BAC" w:rsidR="00770E2C" w:rsidP="00770E2C" w:rsidRDefault="00770E2C" w14:paraId="15744739" wp14:textId="77777777">
            <w:pPr>
              <w:pStyle w:val="Sansinterligne"/>
              <w:rPr>
                <w:sz w:val="20"/>
                <w:szCs w:val="20"/>
              </w:rPr>
            </w:pPr>
            <w:r w:rsidRPr="00156BAC">
              <w:rPr>
                <w:rFonts w:ascii="Arial" w:hAnsi="Arial" w:eastAsia="Times New Roman" w:cs="Arial"/>
                <w:color w:val="000000"/>
                <w:sz w:val="20"/>
                <w:szCs w:val="20"/>
                <w:lang w:eastAsia="fr-FR"/>
              </w:rPr>
              <w:t xml:space="preserve">Les impacts sur l'environnement du transport dépendent pour partie des trajets parcourus mais également du choix du moyen de transport le plus favorable à l'environnement. En fonction </w:t>
            </w:r>
            <w:r w:rsidRPr="00156BAC">
              <w:rPr>
                <w:rFonts w:ascii="Arial" w:hAnsi="Arial" w:eastAsia="Times New Roman" w:cs="Arial"/>
                <w:color w:val="000000"/>
                <w:sz w:val="20"/>
                <w:szCs w:val="20"/>
                <w:lang w:eastAsia="fr-FR"/>
              </w:rPr>
              <w:lastRenderedPageBreak/>
              <w:t>bien entendu des possibilités locales, ce choix devrait se porter sur le mode de transport présentant le moins d'impacts sur l'environnement. Ainsi, le transbordement de marchandises de camions sur des bateaux ou sur des trains réduit les impacts sur l'environnement.</w:t>
            </w:r>
          </w:p>
        </w:tc>
        <w:tc>
          <w:tcPr>
            <w:tcW w:w="1979" w:type="dxa"/>
            <w:tcMar/>
          </w:tcPr>
          <w:p w:rsidR="00770E2C" w:rsidP="00770E2C" w:rsidRDefault="00770E2C" w14:paraId="78BEFD2A" wp14:textId="6C26FCB9">
            <w:pPr>
              <w:pStyle w:val="Sansinterligne"/>
            </w:pPr>
            <w:r w:rsidR="00D85D34">
              <w:rPr/>
              <w:t>Jacques</w:t>
            </w:r>
          </w:p>
        </w:tc>
      </w:tr>
      <w:tr xmlns:wp14="http://schemas.microsoft.com/office/word/2010/wordml" w:rsidR="00770E2C" w:rsidTr="00D85D34" w14:paraId="574EE1BD" wp14:textId="77777777">
        <w:trPr/>
        <w:tc>
          <w:tcPr>
            <w:tcW w:w="1185" w:type="dxa"/>
            <w:tcMar/>
            <w:vAlign w:val="center"/>
          </w:tcPr>
          <w:p w:rsidR="00770E2C" w:rsidP="00770E2C" w:rsidRDefault="00770E2C" w14:paraId="27A76422" wp14:textId="77777777">
            <w:pPr>
              <w:pStyle w:val="Sansinterligne"/>
              <w:jc w:val="center"/>
              <w:rPr>
                <w:sz w:val="20"/>
                <w:szCs w:val="20"/>
              </w:rPr>
            </w:pPr>
            <w:r>
              <w:drawing>
                <wp:inline xmlns:wp14="http://schemas.microsoft.com/office/word/2010/wordprocessingDrawing" wp14:editId="15C5F587" wp14:anchorId="5ACA692F">
                  <wp:extent cx="615600" cy="921600"/>
                  <wp:effectExtent l="0" t="0" r="0" b="0"/>
                  <wp:docPr id="640084709" name="picture" descr="http://www.ecodesign.at/pilot/ONLINE/FRANCAIS/BILDER/HA/3_02_03.JPG" title=""/>
                  <wp:cNvGraphicFramePr>
                    <a:graphicFrameLocks noChangeAspect="1"/>
                  </wp:cNvGraphicFramePr>
                  <a:graphic>
                    <a:graphicData uri="http://schemas.openxmlformats.org/drawingml/2006/picture">
                      <pic:pic>
                        <pic:nvPicPr>
                          <pic:cNvPr id="0" name="picture"/>
                          <pic:cNvPicPr/>
                        </pic:nvPicPr>
                        <pic:blipFill>
                          <a:blip r:embed="Rb273e6182d704c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0D4B33D4" wp14:textId="77777777">
            <w:pPr>
              <w:pStyle w:val="Sansinterligne"/>
              <w:rPr>
                <w:rFonts w:ascii="Arial" w:hAnsi="Arial" w:eastAsia="Times New Roman" w:cs="Arial"/>
                <w:b/>
                <w:bCs/>
                <w:color w:val="000033"/>
                <w:sz w:val="20"/>
                <w:szCs w:val="20"/>
                <w:lang w:eastAsia="fr-FR"/>
              </w:rPr>
            </w:pPr>
            <w:hyperlink w:history="1" w:anchor="3o02o03" r:id="rId178">
              <w:r w:rsidRPr="00156BAC">
                <w:rPr>
                  <w:rFonts w:ascii="Arial" w:hAnsi="Arial" w:eastAsia="Times New Roman" w:cs="Arial"/>
                  <w:b/>
                  <w:bCs/>
                  <w:color w:val="000080"/>
                  <w:sz w:val="20"/>
                  <w:szCs w:val="20"/>
                  <w:lang w:eastAsia="fr-FR"/>
                </w:rPr>
                <w:t>Eviter les dommages lors du transport et de la manutention</w:t>
              </w:r>
            </w:hyperlink>
          </w:p>
          <w:p w:rsidRPr="00156BAC" w:rsidR="00770E2C" w:rsidP="00770E2C" w:rsidRDefault="00770E2C" w14:paraId="5921F688" wp14:textId="77777777">
            <w:pPr>
              <w:pStyle w:val="Sansinterligne"/>
              <w:rPr>
                <w:sz w:val="20"/>
                <w:szCs w:val="20"/>
              </w:rPr>
            </w:pPr>
            <w:r w:rsidRPr="00156BAC">
              <w:rPr>
                <w:rFonts w:ascii="Arial" w:hAnsi="Arial" w:eastAsia="Times New Roman" w:cs="Arial"/>
                <w:color w:val="000000"/>
                <w:sz w:val="20"/>
                <w:szCs w:val="20"/>
                <w:lang w:eastAsia="fr-FR"/>
              </w:rPr>
              <w:t>Afin d'éviter de causer des dommages lors du transport et de la manutention, il y a lieu de prendre certaines dispositions au niveau du produit lui-même; dispositions qui doivent garantir que les pièces mobiles soient immobilisés le temps du transport pour éviter tous dommages (sécurisation du transport).</w:t>
            </w:r>
          </w:p>
        </w:tc>
        <w:tc>
          <w:tcPr>
            <w:tcW w:w="1979" w:type="dxa"/>
            <w:tcMar/>
          </w:tcPr>
          <w:p w:rsidR="00770E2C" w:rsidP="00770E2C" w:rsidRDefault="00770E2C" w14:paraId="49206A88" wp14:textId="391CCD4B">
            <w:pPr>
              <w:pStyle w:val="Sansinterligne"/>
            </w:pPr>
            <w:r w:rsidR="00D85D34">
              <w:rPr/>
              <w:t>Leroux</w:t>
            </w:r>
          </w:p>
        </w:tc>
      </w:tr>
      <w:tr xmlns:wp14="http://schemas.microsoft.com/office/word/2010/wordml" w:rsidR="00770E2C" w:rsidTr="00D85D34" w14:paraId="5C5DDA7E" wp14:textId="77777777">
        <w:trPr/>
        <w:tc>
          <w:tcPr>
            <w:tcW w:w="1185" w:type="dxa"/>
            <w:tcMar/>
            <w:vAlign w:val="center"/>
          </w:tcPr>
          <w:p w:rsidR="00770E2C" w:rsidP="00770E2C" w:rsidRDefault="00770E2C" w14:paraId="67B7A70C" wp14:textId="77777777">
            <w:pPr>
              <w:pStyle w:val="Sansinterligne"/>
              <w:jc w:val="center"/>
              <w:rPr>
                <w:sz w:val="20"/>
                <w:szCs w:val="20"/>
              </w:rPr>
            </w:pPr>
            <w:r>
              <w:drawing>
                <wp:inline xmlns:wp14="http://schemas.microsoft.com/office/word/2010/wordprocessingDrawing" wp14:editId="6F292751" wp14:anchorId="775C6907">
                  <wp:extent cx="615600" cy="921600"/>
                  <wp:effectExtent l="0" t="0" r="0" b="0"/>
                  <wp:docPr id="850977957" name="picture" descr="http://www.ecodesign.at/pilot/ONLINE/FRANCAIS/BILDER/HA/3_02_05.JPG" title=""/>
                  <wp:cNvGraphicFramePr>
                    <a:graphicFrameLocks noChangeAspect="1"/>
                  </wp:cNvGraphicFramePr>
                  <a:graphic>
                    <a:graphicData uri="http://schemas.openxmlformats.org/drawingml/2006/picture">
                      <pic:pic>
                        <pic:nvPicPr>
                          <pic:cNvPr id="0" name="picture"/>
                          <pic:cNvPicPr/>
                        </pic:nvPicPr>
                        <pic:blipFill>
                          <a:blip r:embed="R9072a5883e2e481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600" cy="921600"/>
                          </a:xfrm>
                          <a:prstGeom prst="rect">
                            <a:avLst/>
                          </a:prstGeom>
                        </pic:spPr>
                      </pic:pic>
                    </a:graphicData>
                  </a:graphic>
                </wp:inline>
              </w:drawing>
            </w:r>
          </w:p>
        </w:tc>
        <w:tc>
          <w:tcPr>
            <w:tcW w:w="5898" w:type="dxa"/>
            <w:gridSpan w:val="3"/>
            <w:tcMar/>
          </w:tcPr>
          <w:p w:rsidRPr="00156BAC" w:rsidR="00770E2C" w:rsidP="00770E2C" w:rsidRDefault="00770E2C" w14:paraId="57C2793C" wp14:textId="77777777">
            <w:pPr>
              <w:pStyle w:val="Sansinterligne"/>
              <w:rPr>
                <w:rFonts w:ascii="Arial" w:hAnsi="Arial" w:eastAsia="Times New Roman" w:cs="Arial"/>
                <w:b/>
                <w:bCs/>
                <w:color w:val="000033"/>
                <w:sz w:val="20"/>
                <w:szCs w:val="20"/>
                <w:lang w:eastAsia="fr-FR"/>
              </w:rPr>
            </w:pPr>
            <w:hyperlink w:history="1" w:anchor="3o02o05" r:id="rId180">
              <w:r w:rsidRPr="00156BAC">
                <w:rPr>
                  <w:rFonts w:ascii="Arial" w:hAnsi="Arial" w:eastAsia="Times New Roman" w:cs="Arial"/>
                  <w:b/>
                  <w:bCs/>
                  <w:color w:val="000080"/>
                  <w:sz w:val="20"/>
                  <w:szCs w:val="20"/>
                  <w:lang w:eastAsia="fr-FR"/>
                </w:rPr>
                <w:t>Utiliser des emballages emboîtables</w:t>
              </w:r>
            </w:hyperlink>
          </w:p>
          <w:p w:rsidRPr="00156BAC" w:rsidR="00770E2C" w:rsidP="00770E2C" w:rsidRDefault="00770E2C" w14:paraId="70AF893F" wp14:textId="77777777">
            <w:pPr>
              <w:pStyle w:val="Sansinterligne"/>
              <w:rPr>
                <w:sz w:val="20"/>
                <w:szCs w:val="20"/>
              </w:rPr>
            </w:pPr>
            <w:r w:rsidRPr="00156BAC">
              <w:rPr>
                <w:rFonts w:ascii="Arial" w:hAnsi="Arial" w:eastAsia="Times New Roman" w:cs="Arial"/>
                <w:color w:val="000000"/>
                <w:sz w:val="20"/>
                <w:szCs w:val="20"/>
                <w:lang w:eastAsia="fr-FR"/>
              </w:rPr>
              <w:t>Afin de réduire les volumes de transport, des emballages emboîtables peuvent être utilisés. L'empilement des emballages permet d'atteindre une réduction des besoins globaux en transport par la réduction du volume transporté.</w:t>
            </w:r>
          </w:p>
        </w:tc>
        <w:tc>
          <w:tcPr>
            <w:tcW w:w="1979" w:type="dxa"/>
            <w:tcMar/>
          </w:tcPr>
          <w:p w:rsidR="00770E2C" w:rsidP="00770E2C" w:rsidRDefault="00770E2C" w14:paraId="71887C79" wp14:textId="3700071D">
            <w:pPr>
              <w:pStyle w:val="Sansinterligne"/>
            </w:pPr>
            <w:r w:rsidR="00D85D34">
              <w:rPr/>
              <w:t>Luo Liu</w:t>
            </w:r>
          </w:p>
        </w:tc>
      </w:tr>
    </w:tbl>
    <w:p xmlns:wp14="http://schemas.microsoft.com/office/word/2010/wordml" w:rsidR="00390E41" w:rsidRDefault="00390E41" w14:paraId="3B7FD67C" wp14:textId="77777777"/>
    <w:sectPr w:rsidR="00390E4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EB"/>
    <w:rsid w:val="00052A46"/>
    <w:rsid w:val="000B089E"/>
    <w:rsid w:val="00215E52"/>
    <w:rsid w:val="00390E41"/>
    <w:rsid w:val="004E02EB"/>
    <w:rsid w:val="004E70E5"/>
    <w:rsid w:val="006663C6"/>
    <w:rsid w:val="00751389"/>
    <w:rsid w:val="00770E2C"/>
    <w:rsid w:val="00B477C3"/>
    <w:rsid w:val="00D85D34"/>
    <w:rsid w:val="00DC5C3C"/>
    <w:rsid w:val="00EE6DC5"/>
    <w:rsid w:val="75ECB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EAE39-528F-4CF0-A2A2-E96CFEA60FA5}"/>
  <w14:docId w14:val="002929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E02EB"/>
    <w:pPr>
      <w:spacing w:after="200" w:line="276" w:lineRule="auto"/>
    </w:pPr>
  </w:style>
  <w:style w:type="paragraph" w:styleId="Titre1">
    <w:name w:val="heading 1"/>
    <w:basedOn w:val="Normal"/>
    <w:next w:val="Normal"/>
    <w:link w:val="Titre1Car"/>
    <w:uiPriority w:val="9"/>
    <w:qFormat/>
    <w:rsid w:val="004E02EB"/>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4E02EB"/>
    <w:rPr>
      <w:rFonts w:asciiTheme="majorHAnsi" w:hAnsiTheme="majorHAnsi" w:eastAsiaTheme="majorEastAsia" w:cstheme="majorBidi"/>
      <w:b/>
      <w:bCs/>
      <w:color w:val="2E74B5" w:themeColor="accent1" w:themeShade="BF"/>
      <w:sz w:val="28"/>
      <w:szCs w:val="28"/>
    </w:rPr>
  </w:style>
  <w:style w:type="character" w:styleId="Lienhypertexte">
    <w:name w:val="Hyperlink"/>
    <w:basedOn w:val="Policepardfaut"/>
    <w:uiPriority w:val="99"/>
    <w:semiHidden/>
    <w:unhideWhenUsed/>
    <w:rsid w:val="004E02EB"/>
    <w:rPr>
      <w:color w:val="0000FF"/>
      <w:u w:val="single"/>
    </w:rPr>
  </w:style>
  <w:style w:type="paragraph" w:styleId="Sansinterligne">
    <w:name w:val="No Spacing"/>
    <w:uiPriority w:val="1"/>
    <w:qFormat/>
    <w:rsid w:val="004E02EB"/>
    <w:pPr>
      <w:spacing w:after="0" w:line="240" w:lineRule="auto"/>
    </w:pPr>
  </w:style>
  <w:style w:type="table" w:styleId="Grilledutableau">
    <w:name w:val="Table Grid"/>
    <w:basedOn w:val="TableauNormal"/>
    <w:uiPriority w:val="59"/>
    <w:rsid w:val="004E02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Policepardfaut"/>
    <w:rsid w:val="00390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2289">
      <w:bodyDiv w:val="1"/>
      <w:marLeft w:val="0"/>
      <w:marRight w:val="0"/>
      <w:marTop w:val="0"/>
      <w:marBottom w:val="0"/>
      <w:divBdr>
        <w:top w:val="none" w:sz="0" w:space="0" w:color="auto"/>
        <w:left w:val="none" w:sz="0" w:space="0" w:color="auto"/>
        <w:bottom w:val="none" w:sz="0" w:space="0" w:color="auto"/>
        <w:right w:val="none" w:sz="0" w:space="0" w:color="auto"/>
      </w:divBdr>
    </w:div>
    <w:div w:id="145640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codesign.at/pilot/ONLINE/FRANCAIS/PDS/DETAILS/710A.HTM" TargetMode="External" Id="rId21" /><Relationship Type="http://schemas.openxmlformats.org/officeDocument/2006/relationships/hyperlink" Target="http://www.ecodesign.at/pilot/ONLINE/FRANCAIS/PDS/DETAILS/711A.HTM" TargetMode="External" Id="rId47" /><Relationship Type="http://schemas.openxmlformats.org/officeDocument/2006/relationships/hyperlink" Target="http://www.ecodesign.at/pilot/ONLINE/FRANCAIS/PDS/DETAILS/716A.HTM" TargetMode="External" Id="rId63" /><Relationship Type="http://schemas.openxmlformats.org/officeDocument/2006/relationships/hyperlink" Target="http://www.ecodesign.at/pilot/ONLINE/FRANCAIS/PDS/DETAILS/718A.HTM" TargetMode="External" Id="rId89" /><Relationship Type="http://schemas.openxmlformats.org/officeDocument/2006/relationships/hyperlink" Target="http://www.ecodesign.at/pilot/ONLINE/FRANCAIS/PDS/DETAILS/719A.HTM" TargetMode="External" Id="rId112" /><Relationship Type="http://schemas.openxmlformats.org/officeDocument/2006/relationships/hyperlink" Target="http://www.ecodesign.at/pilot/ONLINE/FRANCAIS/PDS/DETAILS/705A.HTM" TargetMode="External" Id="rId138" /><Relationship Type="http://schemas.openxmlformats.org/officeDocument/2006/relationships/hyperlink" Target="http://www.ecodesign.at/pilot/ONLINE/FRANCAIS/PDS/DETAILS/706A.HTM" TargetMode="External" Id="rId154" /><Relationship Type="http://schemas.openxmlformats.org/officeDocument/2006/relationships/hyperlink" Target="http://www.ecodesign.at/pilot/ONLINE/FRANCAIS/PDS/DETAILS/707A.HTM" TargetMode="External" Id="rId159" /><Relationship Type="http://schemas.openxmlformats.org/officeDocument/2006/relationships/hyperlink" Target="http://www.ecodesign.at/pilot/ONLINE/FRANCAIS/PDS/DETAILS/709A.HTM" TargetMode="External" Id="rId11" /><Relationship Type="http://schemas.openxmlformats.org/officeDocument/2006/relationships/hyperlink" Target="http://www.ecodesign.at/pilot/ONLINE/FRANCAIS/PDS/DETAILS/715A.HTM" TargetMode="External" Id="rId37" /><Relationship Type="http://schemas.openxmlformats.org/officeDocument/2006/relationships/hyperlink" Target="http://www.ecodesign.at/pilot/ONLINE/FRANCAIS/PDS/DETAILS/711A.HTM" TargetMode="External" Id="rId53" /><Relationship Type="http://schemas.openxmlformats.org/officeDocument/2006/relationships/hyperlink" Target="http://www.ecodesign.at/pilot/ONLINE/FRANCAIS/PDS/DETAILS/717A.HTM" TargetMode="External" Id="rId79" /><Relationship Type="http://schemas.openxmlformats.org/officeDocument/2006/relationships/hyperlink" Target="http://www.ecodesign.at/pilot/ONLINE/FRANCAIS/PDS/DETAILS/719A.HTM" TargetMode="External" Id="rId102" /><Relationship Type="http://schemas.openxmlformats.org/officeDocument/2006/relationships/hyperlink" Target="http://www.ecodesign.at/pilot/ONLINE/FRANCAIS/PDS/DETAILS/704A.HTM" TargetMode="External" Id="rId128" /><Relationship Type="http://schemas.openxmlformats.org/officeDocument/2006/relationships/hyperlink" Target="http://www.ecodesign.at/pilot/ONLINE/FRANCAIS/PDS/DETAILS/705A.HTM" TargetMode="External" Id="rId144" /><Relationship Type="http://schemas.openxmlformats.org/officeDocument/2006/relationships/hyperlink" Target="http://www.ecodesign.at/pilot/ONLINE/FRANCAIS/PDS/DETAILS/702A.HTM" TargetMode="External" Id="rId5" /><Relationship Type="http://schemas.openxmlformats.org/officeDocument/2006/relationships/hyperlink" Target="http://www.ecodesign.at/pilot/ONLINE/FRANCAIS/PDS/DETAILS/707A.HTM" TargetMode="External" Id="rId165" /><Relationship Type="http://schemas.openxmlformats.org/officeDocument/2006/relationships/fontTable" Target="fontTable.xml" Id="rId181" /><Relationship Type="http://schemas.openxmlformats.org/officeDocument/2006/relationships/hyperlink" Target="http://www.ecodesign.at/pilot/ONLINE/FRANCAIS/PDS/DETAILS/710A.HTM" TargetMode="External" Id="rId27" /><Relationship Type="http://schemas.openxmlformats.org/officeDocument/2006/relationships/hyperlink" Target="http://www.ecodesign.at/pilot/ONLINE/FRANCAIS/PDS/DETAILS/711A.HTM" TargetMode="External" Id="rId43" /><Relationship Type="http://schemas.openxmlformats.org/officeDocument/2006/relationships/hyperlink" Target="http://www.ecodesign.at/pilot/ONLINE/FRANCAIS/PDS/DETAILS/717A.HTM" TargetMode="External" Id="rId69" /><Relationship Type="http://schemas.openxmlformats.org/officeDocument/2006/relationships/hyperlink" Target="http://www.ecodesign.at/pilot/ONLINE/FRANCAIS/PDS/DETAILS/703A.HTM" TargetMode="External" Id="rId118" /><Relationship Type="http://schemas.openxmlformats.org/officeDocument/2006/relationships/hyperlink" Target="http://www.ecodesign.at/pilot/ONLINE/FRANCAIS/PDS/DETAILS/705A.HTM" TargetMode="External" Id="rId134" /><Relationship Type="http://schemas.openxmlformats.org/officeDocument/2006/relationships/hyperlink" Target="http://www.ecodesign.at/pilot/ONLINE/FRANCAIS/PDS/DETAILS/718A.HTM" TargetMode="External" Id="rId85" /><Relationship Type="http://schemas.openxmlformats.org/officeDocument/2006/relationships/hyperlink" Target="http://www.ecodesign.at/pilot/ONLINE/FRANCAIS/PDS/DETAILS/706A.HTM" TargetMode="External" Id="rId150" /><Relationship Type="http://schemas.openxmlformats.org/officeDocument/2006/relationships/hyperlink" Target="http://www.ecodesign.at/pilot/ONLINE/FRANCAIS/PDS/DETAILS/707A.HTM" TargetMode="External" Id="rId171" /><Relationship Type="http://schemas.openxmlformats.org/officeDocument/2006/relationships/hyperlink" Target="http://www.ecodesign.at/pilot/ONLINE/FRANCAIS/PDS/DETAILS/708A.HTM" TargetMode="External" Id="rId176" /><Relationship Type="http://schemas.openxmlformats.org/officeDocument/2006/relationships/hyperlink" Target="http://www.ecodesign.at/pilot/ONLINE/FRANCAIS/PDS/DETAILS/709A.HTM" TargetMode="External" Id="rId17" /><Relationship Type="http://schemas.openxmlformats.org/officeDocument/2006/relationships/hyperlink" Target="http://www.ecodesign.at/pilot/ONLINE/FRANCAIS/PDS/DETAILS/715A.HTM" TargetMode="External" Id="rId33" /><Relationship Type="http://schemas.openxmlformats.org/officeDocument/2006/relationships/hyperlink" Target="http://www.ecodesign.at/pilot/ONLINE/FRANCAIS/PDS/DETAILS/716A.HTM" TargetMode="External" Id="rId59" /><Relationship Type="http://schemas.openxmlformats.org/officeDocument/2006/relationships/hyperlink" Target="http://www.ecodesign.at/pilot/ONLINE/FRANCAIS/PDS/DETAILS/719A.HTM" TargetMode="External" Id="rId108" /><Relationship Type="http://schemas.openxmlformats.org/officeDocument/2006/relationships/hyperlink" Target="http://www.ecodesign.at/pilot/ONLINE/FRANCAIS/PDS/DETAILS/703A.HTM" TargetMode="External" Id="rId124" /><Relationship Type="http://schemas.openxmlformats.org/officeDocument/2006/relationships/hyperlink" Target="http://www.ecodesign.at/pilot/ONLINE/FRANCAIS/PDS/DETAILS/717A.HTM" TargetMode="External" Id="rId75" /><Relationship Type="http://schemas.openxmlformats.org/officeDocument/2006/relationships/hyperlink" Target="http://www.ecodesign.at/pilot/ONLINE/FRANCAIS/PDS/DETAILS/718A.HTM" TargetMode="External" Id="rId96" /><Relationship Type="http://schemas.openxmlformats.org/officeDocument/2006/relationships/hyperlink" Target="http://www.ecodesign.at/pilot/ONLINE/FRANCAIS/PDS/DETAILS/705A.HTM" TargetMode="External" Id="rId140" /><Relationship Type="http://schemas.openxmlformats.org/officeDocument/2006/relationships/hyperlink" Target="http://www.ecodesign.at/pilot/ONLINE/FRANCAIS/PDS/DETAILS/707A.HTM" TargetMode="External" Id="rId161" /><Relationship Type="http://schemas.openxmlformats.org/officeDocument/2006/relationships/theme" Target="theme/theme1.xml" Id="rId182" /><Relationship Type="http://schemas.openxmlformats.org/officeDocument/2006/relationships/styles" Target="styles.xml" Id="rId1" /><Relationship Type="http://schemas.openxmlformats.org/officeDocument/2006/relationships/hyperlink" Target="http://www.ecodesign.at/pilot/ONLINE/FRANCAIS/PDS/DETAILS/710A.HTM" TargetMode="External" Id="rId23" /><Relationship Type="http://schemas.openxmlformats.org/officeDocument/2006/relationships/hyperlink" Target="http://www.ecodesign.at/pilot/ONLINE/FRANCAIS/PDS/DETAILS/711A.HTM" TargetMode="External" Id="rId49" /><Relationship Type="http://schemas.openxmlformats.org/officeDocument/2006/relationships/hyperlink" Target="http://www.ecodesign.at/pilot/ONLINE/FRANCAIS/PDS/DETAILS/719A.HTM" TargetMode="External" Id="rId114" /><Relationship Type="http://schemas.openxmlformats.org/officeDocument/2006/relationships/hyperlink" Target="http://www.ecodesign.at/pilot/ONLINE/FRANCAIS/PDS/DETAILS/716A.HTM" TargetMode="External" Id="rId65" /><Relationship Type="http://schemas.openxmlformats.org/officeDocument/2006/relationships/hyperlink" Target="http://www.ecodesign.at/pilot/ONLINE/FRANCAIS/PDS/DETAILS/717A.HTM" TargetMode="External" Id="rId81" /><Relationship Type="http://schemas.openxmlformats.org/officeDocument/2006/relationships/hyperlink" Target="http://www.ecodesign.at/pilot/ONLINE/FRANCAIS/PDS/DETAILS/704A.HTM" TargetMode="External" Id="rId130" /><Relationship Type="http://schemas.openxmlformats.org/officeDocument/2006/relationships/hyperlink" Target="http://www.ecodesign.at/pilot/ONLINE/FRANCAIS/PDS/DETAILS/706A.HTM" TargetMode="External" Id="rId156" /><Relationship Type="http://schemas.openxmlformats.org/officeDocument/2006/relationships/hyperlink" Target="http://www.ecodesign.at/pilot/ONLINE/FRANCAIS/PDS/DETAILS/709A.HTM" TargetMode="External" Id="rId9" /><Relationship Type="http://schemas.openxmlformats.org/officeDocument/2006/relationships/hyperlink" Target="http://www.ecodesign.at/pilot/ONLINE/FRANCAIS/PDS/DETAILS/708A.HTM" TargetMode="External" Id="rId172" /><Relationship Type="http://schemas.openxmlformats.org/officeDocument/2006/relationships/hyperlink" Target="http://www.ecodesign.at/pilot/ONLINE/FRANCAIS/PDS/DETAILS/708A.HTM" TargetMode="External" Id="rId180" /><Relationship Type="http://schemas.openxmlformats.org/officeDocument/2006/relationships/hyperlink" Target="http://www.ecodesign.at/pilot/ONLINE/FRANCAIS/PDS/DETAILS/709A.HTM" TargetMode="External" Id="rId13" /><Relationship Type="http://schemas.openxmlformats.org/officeDocument/2006/relationships/hyperlink" Target="http://www.ecodesign.at/pilot/ONLINE/FRANCAIS/PDS/DETAILS/715A.HTM" TargetMode="External" Id="rId39" /><Relationship Type="http://schemas.openxmlformats.org/officeDocument/2006/relationships/hyperlink" Target="http://www.ecodesign.at/pilot/ONLINE/FRANCAIS/PDS/DETAILS/716A.HTM" TargetMode="External" Id="rId55" /><Relationship Type="http://schemas.openxmlformats.org/officeDocument/2006/relationships/hyperlink" Target="http://www.ecodesign.at/pilot/ONLINE/FRANCAIS/PDS/DETAILS/719A.HTM" TargetMode="External" Id="rId104" /><Relationship Type="http://schemas.openxmlformats.org/officeDocument/2006/relationships/hyperlink" Target="http://www.ecodesign.at/pilot/ONLINE/FRANCAIS/PDS/DETAILS/703A.HTM" TargetMode="External" Id="rId120" /><Relationship Type="http://schemas.openxmlformats.org/officeDocument/2006/relationships/hyperlink" Target="http://www.ecodesign.at/pilot/ONLINE/FRANCAIS/PDS/DETAILS/705A.HTM" TargetMode="External" Id="rId146" /><Relationship Type="http://schemas.openxmlformats.org/officeDocument/2006/relationships/hyperlink" Target="http://www.ecodesign.at/pilot/ONLINE/FRANCAIS/PDS/DETAILS/707A.HTM" TargetMode="External" Id="rId167" /><Relationship Type="http://schemas.openxmlformats.org/officeDocument/2006/relationships/hyperlink" Target="http://www.ecodesign.at/pilot/ONLINE/FRANCAIS/PDS/DETAILS/709A.HTM" TargetMode="External" Id="rId7" /><Relationship Type="http://schemas.openxmlformats.org/officeDocument/2006/relationships/hyperlink" Target="http://www.ecodesign.at/pilot/ONLINE/FRANCAIS/PDS/DETAILS/717A.HTM" TargetMode="External" Id="rId71" /><Relationship Type="http://schemas.openxmlformats.org/officeDocument/2006/relationships/hyperlink" Target="http://www.ecodesign.at/pilot/ONLINE/FRANCAIS/PDS/DETAILS/718A.HTM" TargetMode="External" Id="rId92" /><Relationship Type="http://schemas.openxmlformats.org/officeDocument/2006/relationships/settings" Target="settings.xml" Id="rId2" /><Relationship Type="http://schemas.openxmlformats.org/officeDocument/2006/relationships/hyperlink" Target="http://www.ecodesign.at/pilot/ONLINE/FRANCAIS/PDS/DETAILS/710A.HTM" TargetMode="External" Id="rId29" /><Relationship Type="http://schemas.openxmlformats.org/officeDocument/2006/relationships/hyperlink" Target="http://www.ecodesign.at/pilot/ONLINE/FRANCAIS/PDS/DETAILS/711A.HTM" TargetMode="External" Id="rId45" /><Relationship Type="http://schemas.openxmlformats.org/officeDocument/2006/relationships/hyperlink" Target="http://www.ecodesign.at/pilot/ONLINE/FRANCAIS/PDS/DETAILS/718A.HTM" TargetMode="External" Id="rId87" /><Relationship Type="http://schemas.openxmlformats.org/officeDocument/2006/relationships/hyperlink" Target="http://www.ecodesign.at/pilot/ONLINE/FRANCAIS/PDS/DETAILS/719A.HTM" TargetMode="External" Id="rId110" /><Relationship Type="http://schemas.openxmlformats.org/officeDocument/2006/relationships/hyperlink" Target="http://www.ecodesign.at/pilot/ONLINE/FRANCAIS/PDS/DETAILS/705A.HTM" TargetMode="External" Id="rId136" /><Relationship Type="http://schemas.openxmlformats.org/officeDocument/2006/relationships/hyperlink" Target="http://www.ecodesign.at/pilot/ONLINE/FRANCAIS/PDS/DETAILS/708A.HTM" TargetMode="External" Id="rId178" /><Relationship Type="http://schemas.openxmlformats.org/officeDocument/2006/relationships/hyperlink" Target="http://www.ecodesign.at/pilot/ONLINE/FRANCAIS/PDS/DETAILS/716A.HTM" TargetMode="External" Id="rId61" /><Relationship Type="http://schemas.openxmlformats.org/officeDocument/2006/relationships/hyperlink" Target="http://www.ecodesign.at/pilot/ONLINE/FRANCAIS/PDS/DETAILS/706A.HTM" TargetMode="External" Id="rId152" /><Relationship Type="http://schemas.openxmlformats.org/officeDocument/2006/relationships/hyperlink" Target="http://www.ecodesign.at/pilot/ONLINE/FRANCAIS/PDS/DETAILS/710A.HTM" TargetMode="External" Id="rId19" /><Relationship Type="http://schemas.openxmlformats.org/officeDocument/2006/relationships/hyperlink" Target="http://www.ecodesign.at/pilot/ONLINE/FRANCAIS/PDS/DETAILS/715A.HTM" TargetMode="External" Id="rId35" /><Relationship Type="http://schemas.openxmlformats.org/officeDocument/2006/relationships/hyperlink" Target="http://www.ecodesign.at/pilot/ONLINE/FRANCAIS/PDS/DETAILS/717A.HTM" TargetMode="External" Id="rId77" /><Relationship Type="http://schemas.openxmlformats.org/officeDocument/2006/relationships/hyperlink" Target="http://www.ecodesign.at/pilot/ONLINE/FRANCAIS/PDS/DETAILS/718A.HTM" TargetMode="External" Id="rId100" /><Relationship Type="http://schemas.openxmlformats.org/officeDocument/2006/relationships/hyperlink" Target="http://www.ecodesign.at/pilot/ONLINE/FRANCAIS/PDS/DETAILS/704A.HTM" TargetMode="External" Id="rId126" /><Relationship Type="http://schemas.openxmlformats.org/officeDocument/2006/relationships/hyperlink" Target="http://www.ecodesign.at/pilot/ONLINE/FRANCAIS/PDS/DETAILS/711A.HTM" TargetMode="External" Id="rId51" /><Relationship Type="http://schemas.openxmlformats.org/officeDocument/2006/relationships/hyperlink" Target="http://www.ecodesign.at/pilot/ONLINE/FRANCAIS/PDS/DETAILS/718A.HTM" TargetMode="External" Id="rId98" /><Relationship Type="http://schemas.openxmlformats.org/officeDocument/2006/relationships/hyperlink" Target="http://www.ecodesign.at/pilot/ONLINE/FRANCAIS/PDS/DETAILS/705A.HTM" TargetMode="External" Id="rId142" /><Relationship Type="http://schemas.openxmlformats.org/officeDocument/2006/relationships/hyperlink" Target="http://www.ecodesign.at/pilot/ONLINE/FRANCAIS/PDS/DETAILS/707A.HTM" TargetMode="External" Id="rId163" /><Relationship Type="http://schemas.openxmlformats.org/officeDocument/2006/relationships/webSettings" Target="webSettings.xml" Id="rId3" /><Relationship Type="http://schemas.openxmlformats.org/officeDocument/2006/relationships/hyperlink" Target="http://www.ecodesign.at/pilot/ONLINE/FRANCAIS/PDS/DETAILS/710A.HTM" TargetMode="External" Id="rId25" /><Relationship Type="http://schemas.openxmlformats.org/officeDocument/2006/relationships/hyperlink" Target="http://www.ecodesign.at/pilot/ONLINE/FRANCAIS/PDS/DETAILS/717A.HTM" TargetMode="External" Id="rId67" /><Relationship Type="http://schemas.openxmlformats.org/officeDocument/2006/relationships/hyperlink" Target="http://www.ecodesign.at/pilot/ONLINE/FRANCAIS/PDS/DETAILS/703A.HTM" TargetMode="External" Id="rId116" /><Relationship Type="http://schemas.openxmlformats.org/officeDocument/2006/relationships/hyperlink" Target="http://www.ecodesign.at/pilot/ONLINE/FRANCAIS/PDS/DETAILS/706A.HTM" TargetMode="External" Id="rId158" /><Relationship Type="http://schemas.openxmlformats.org/officeDocument/2006/relationships/image" Target="media/image9.jpeg" Id="rId20" /><Relationship Type="http://schemas.openxmlformats.org/officeDocument/2006/relationships/hyperlink" Target="http://www.ecodesign.at/pilot/ONLINE/FRANCAIS/PDS/DETAILS/711A.HTM" TargetMode="External" Id="rId41" /><Relationship Type="http://schemas.openxmlformats.org/officeDocument/2006/relationships/hyperlink" Target="http://www.ecodesign.at/pilot/ONLINE/FRANCAIS/PDS/DETAILS/718A.HTM" TargetMode="External" Id="rId83" /><Relationship Type="http://schemas.openxmlformats.org/officeDocument/2006/relationships/hyperlink" Target="http://www.ecodesign.at/pilot/ONLINE/FRANCAIS/PDS/DETAILS/705A.HTM" TargetMode="External" Id="rId132" /><Relationship Type="http://schemas.openxmlformats.org/officeDocument/2006/relationships/hyperlink" Target="http://www.ecodesign.at/pilot/ONLINE/FRANCAIS/PDS/DETAILS/708A.HTM" TargetMode="External" Id="rId174" /><Relationship Type="http://schemas.openxmlformats.org/officeDocument/2006/relationships/hyperlink" Target="http://www.ecodesign.at/pilot/ONLINE/FRANCAIS/PDS/DETAILS/709A.HTM" TargetMode="External" Id="rId15" /><Relationship Type="http://schemas.openxmlformats.org/officeDocument/2006/relationships/hyperlink" Target="http://www.ecodesign.at/pilot/ONLINE/FRANCAIS/PDS/DETAILS/716A.HTM" TargetMode="External" Id="rId57" /><Relationship Type="http://schemas.openxmlformats.org/officeDocument/2006/relationships/hyperlink" Target="http://www.ecodesign.at/pilot/ONLINE/FRANCAIS/PDS/DETAILS/719A.HTM" TargetMode="External" Id="rId106" /><Relationship Type="http://schemas.openxmlformats.org/officeDocument/2006/relationships/hyperlink" Target="http://www.ecodesign.at/pilot/ONLINE/FRANCAIS/PDS/DETAILS/715A.HTM" TargetMode="External" Id="rId31" /><Relationship Type="http://schemas.openxmlformats.org/officeDocument/2006/relationships/hyperlink" Target="http://www.ecodesign.at/pilot/ONLINE/FRANCAIS/PDS/DETAILS/717A.HTM" TargetMode="External" Id="rId73" /><Relationship Type="http://schemas.openxmlformats.org/officeDocument/2006/relationships/hyperlink" Target="http://www.ecodesign.at/pilot/ONLINE/FRANCAIS/PDS/DETAILS/718A.HTM" TargetMode="External" Id="rId94" /><Relationship Type="http://schemas.openxmlformats.org/officeDocument/2006/relationships/hyperlink" Target="http://www.ecodesign.at/pilot/ONLINE/FRANCAIS/PDS/DETAILS/703A.HTM" TargetMode="External" Id="rId122" /><Relationship Type="http://schemas.openxmlformats.org/officeDocument/2006/relationships/hyperlink" Target="http://www.ecodesign.at/pilot/ONLINE/FRANCAIS/PDS/DETAILS/706A.HTM" TargetMode="External" Id="rId148" /><Relationship Type="http://schemas.openxmlformats.org/officeDocument/2006/relationships/hyperlink" Target="http://www.ecodesign.at/pilot/ONLINE/FRANCAIS/PDS/DETAILS/707A.HTM" TargetMode="External" Id="rId169" /><Relationship Type="http://schemas.openxmlformats.org/officeDocument/2006/relationships/image" Target="/media/image59.jpg" Id="R4d22342edb694732" /><Relationship Type="http://schemas.openxmlformats.org/officeDocument/2006/relationships/image" Target="/media/image5a.jpg" Id="R4e6167b16efb478b" /><Relationship Type="http://schemas.openxmlformats.org/officeDocument/2006/relationships/image" Target="/media/image5b.jpg" Id="R9f7f3c28645d4701" /><Relationship Type="http://schemas.openxmlformats.org/officeDocument/2006/relationships/image" Target="/media/image5c.jpg" Id="R06b0c6a5c84f4ae5" /><Relationship Type="http://schemas.openxmlformats.org/officeDocument/2006/relationships/image" Target="/media/image5d.jpg" Id="R3eba16d1187e4dfb" /><Relationship Type="http://schemas.openxmlformats.org/officeDocument/2006/relationships/image" Target="/media/image5e.jpg" Id="Ra599842d43d64e99" /><Relationship Type="http://schemas.openxmlformats.org/officeDocument/2006/relationships/image" Target="/media/image5f.jpg" Id="R707a6b1f94fa4bc9" /><Relationship Type="http://schemas.openxmlformats.org/officeDocument/2006/relationships/image" Target="/media/image60.jpg" Id="R1aa2d3ea7e9b4c56" /><Relationship Type="http://schemas.openxmlformats.org/officeDocument/2006/relationships/image" Target="/media/image61.jpg" Id="R4ff22298e9644955" /><Relationship Type="http://schemas.openxmlformats.org/officeDocument/2006/relationships/image" Target="/media/image62.jpg" Id="Rd25698f2195744c0" /><Relationship Type="http://schemas.openxmlformats.org/officeDocument/2006/relationships/image" Target="/media/image63.jpg" Id="Rbff4b04536a54a0a" /><Relationship Type="http://schemas.openxmlformats.org/officeDocument/2006/relationships/image" Target="/media/image64.jpg" Id="R744d13801cbb49c1" /><Relationship Type="http://schemas.openxmlformats.org/officeDocument/2006/relationships/image" Target="/media/image65.jpg" Id="Rd1ea8dc7b3834e32" /><Relationship Type="http://schemas.openxmlformats.org/officeDocument/2006/relationships/image" Target="/media/image66.jpg" Id="Rd8c783848f7a42c9" /><Relationship Type="http://schemas.openxmlformats.org/officeDocument/2006/relationships/image" Target="/media/image67.jpg" Id="Re7c90dc5914a4426" /><Relationship Type="http://schemas.openxmlformats.org/officeDocument/2006/relationships/image" Target="/media/image68.jpg" Id="R82fce8f0a49c4992" /><Relationship Type="http://schemas.openxmlformats.org/officeDocument/2006/relationships/image" Target="/media/image69.jpg" Id="Ra285849544644bb8" /><Relationship Type="http://schemas.openxmlformats.org/officeDocument/2006/relationships/image" Target="/media/image6a.jpg" Id="R9134ac4ed337435e" /><Relationship Type="http://schemas.openxmlformats.org/officeDocument/2006/relationships/image" Target="/media/image6b.jpg" Id="R2b05a435371f44c0" /><Relationship Type="http://schemas.openxmlformats.org/officeDocument/2006/relationships/image" Target="/media/image6c.jpg" Id="R8343c77f8f5e4a76" /><Relationship Type="http://schemas.openxmlformats.org/officeDocument/2006/relationships/image" Target="/media/image6d.jpg" Id="R44df1d99f1ef40c8" /><Relationship Type="http://schemas.openxmlformats.org/officeDocument/2006/relationships/image" Target="/media/image6e.jpg" Id="R5c4ff433400b49d2" /><Relationship Type="http://schemas.openxmlformats.org/officeDocument/2006/relationships/image" Target="/media/image6f.jpg" Id="R7a0d90c5abfa4653" /><Relationship Type="http://schemas.openxmlformats.org/officeDocument/2006/relationships/image" Target="/media/image70.jpg" Id="R7068d3801d6b450d" /><Relationship Type="http://schemas.openxmlformats.org/officeDocument/2006/relationships/image" Target="/media/image71.jpg" Id="R84b138f7fdad48a2" /><Relationship Type="http://schemas.openxmlformats.org/officeDocument/2006/relationships/image" Target="/media/image72.jpg" Id="R8b31b547893243fa" /><Relationship Type="http://schemas.openxmlformats.org/officeDocument/2006/relationships/image" Target="/media/image73.jpg" Id="R8858b4459f134dbb" /><Relationship Type="http://schemas.openxmlformats.org/officeDocument/2006/relationships/image" Target="/media/image74.jpg" Id="R7fea513aa9e049cc" /><Relationship Type="http://schemas.openxmlformats.org/officeDocument/2006/relationships/image" Target="/media/image75.jpg" Id="R1c96ffd30efa471a" /><Relationship Type="http://schemas.openxmlformats.org/officeDocument/2006/relationships/image" Target="/media/image76.jpg" Id="R13886eb588c54029" /><Relationship Type="http://schemas.openxmlformats.org/officeDocument/2006/relationships/image" Target="/media/image77.jpg" Id="R9be451df29624d43" /><Relationship Type="http://schemas.openxmlformats.org/officeDocument/2006/relationships/image" Target="/media/image78.jpg" Id="R1a1148da79b94baf" /><Relationship Type="http://schemas.openxmlformats.org/officeDocument/2006/relationships/image" Target="/media/image79.jpg" Id="R4524f33708664fca" /><Relationship Type="http://schemas.openxmlformats.org/officeDocument/2006/relationships/image" Target="/media/image7a.jpg" Id="Rfac104a91b0e4404" /><Relationship Type="http://schemas.openxmlformats.org/officeDocument/2006/relationships/image" Target="/media/image7b.jpg" Id="Rda47f0f743474202" /><Relationship Type="http://schemas.openxmlformats.org/officeDocument/2006/relationships/image" Target="/media/image7c.jpg" Id="Ra8332c99195d4d2d" /><Relationship Type="http://schemas.openxmlformats.org/officeDocument/2006/relationships/image" Target="/media/image7d.jpg" Id="R7065bf512a544532" /><Relationship Type="http://schemas.openxmlformats.org/officeDocument/2006/relationships/image" Target="/media/image7e.jpg" Id="R3988c850577a46fe" /><Relationship Type="http://schemas.openxmlformats.org/officeDocument/2006/relationships/image" Target="/media/image7f.jpg" Id="R5d15b729f4404c47" /><Relationship Type="http://schemas.openxmlformats.org/officeDocument/2006/relationships/image" Target="/media/image80.jpg" Id="Rb128f23388b245a7" /><Relationship Type="http://schemas.openxmlformats.org/officeDocument/2006/relationships/image" Target="/media/image81.jpg" Id="R6b2eba821d734016" /><Relationship Type="http://schemas.openxmlformats.org/officeDocument/2006/relationships/image" Target="/media/image82.jpg" Id="R6c5933948e7f4e51" /><Relationship Type="http://schemas.openxmlformats.org/officeDocument/2006/relationships/image" Target="/media/image83.jpg" Id="R75b971b837754347" /><Relationship Type="http://schemas.openxmlformats.org/officeDocument/2006/relationships/image" Target="/media/image84.jpg" Id="R6bc93fe28e644870" /><Relationship Type="http://schemas.openxmlformats.org/officeDocument/2006/relationships/image" Target="/media/image85.jpg" Id="R9af3c36769544f6c" /><Relationship Type="http://schemas.openxmlformats.org/officeDocument/2006/relationships/image" Target="/media/image86.jpg" Id="R60c9885c713a4467" /><Relationship Type="http://schemas.openxmlformats.org/officeDocument/2006/relationships/image" Target="/media/image87.jpg" Id="Rb2c95350bc544384" /><Relationship Type="http://schemas.openxmlformats.org/officeDocument/2006/relationships/image" Target="/media/image88.jpg" Id="R0a1d0f104cb94e1e" /><Relationship Type="http://schemas.openxmlformats.org/officeDocument/2006/relationships/image" Target="/media/image89.jpg" Id="R1adc48cb24964d41" /><Relationship Type="http://schemas.openxmlformats.org/officeDocument/2006/relationships/image" Target="/media/image8a.jpg" Id="Rdc025f3cda704d0e" /><Relationship Type="http://schemas.openxmlformats.org/officeDocument/2006/relationships/image" Target="/media/image8b.jpg" Id="R69343222fe3847d2" /><Relationship Type="http://schemas.openxmlformats.org/officeDocument/2006/relationships/image" Target="/media/image8c.jpg" Id="Rfbf62789553a4709" /><Relationship Type="http://schemas.openxmlformats.org/officeDocument/2006/relationships/image" Target="/media/image8d.jpg" Id="R2afc301a7b774312" /><Relationship Type="http://schemas.openxmlformats.org/officeDocument/2006/relationships/image" Target="/media/image8e.jpg" Id="Rd51d9909f5374076" /><Relationship Type="http://schemas.openxmlformats.org/officeDocument/2006/relationships/image" Target="/media/image8f.jpg" Id="R7ad8aa747dc948a8" /><Relationship Type="http://schemas.openxmlformats.org/officeDocument/2006/relationships/image" Target="/media/image90.jpg" Id="Rce31738597d943e3" /><Relationship Type="http://schemas.openxmlformats.org/officeDocument/2006/relationships/image" Target="/media/image91.jpg" Id="R17480fc3af1a408a" /><Relationship Type="http://schemas.openxmlformats.org/officeDocument/2006/relationships/image" Target="/media/image92.jpg" Id="R5f5734ce65684324" /><Relationship Type="http://schemas.openxmlformats.org/officeDocument/2006/relationships/image" Target="/media/image93.jpg" Id="R51e5448601f646c0" /><Relationship Type="http://schemas.openxmlformats.org/officeDocument/2006/relationships/image" Target="/media/image94.jpg" Id="Rb353912047474301" /><Relationship Type="http://schemas.openxmlformats.org/officeDocument/2006/relationships/image" Target="/media/image95.jpg" Id="R602a713679fe4ea7" /><Relationship Type="http://schemas.openxmlformats.org/officeDocument/2006/relationships/image" Target="/media/image96.jpg" Id="Rcca9b47702904964" /><Relationship Type="http://schemas.openxmlformats.org/officeDocument/2006/relationships/image" Target="/media/image97.jpg" Id="R9f0dc888ee004a9b" /><Relationship Type="http://schemas.openxmlformats.org/officeDocument/2006/relationships/image" Target="/media/image98.jpg" Id="R551b4cb55594490f" /><Relationship Type="http://schemas.openxmlformats.org/officeDocument/2006/relationships/image" Target="/media/image99.jpg" Id="Raf6b8d292444429a" /><Relationship Type="http://schemas.openxmlformats.org/officeDocument/2006/relationships/image" Target="/media/image9a.jpg" Id="R54b1d3ece6044d37" /><Relationship Type="http://schemas.openxmlformats.org/officeDocument/2006/relationships/image" Target="/media/image9b.jpg" Id="Re4414d8f2ac6433b" /><Relationship Type="http://schemas.openxmlformats.org/officeDocument/2006/relationships/image" Target="/media/image9c.jpg" Id="R77a8969d89b54e76" /><Relationship Type="http://schemas.openxmlformats.org/officeDocument/2006/relationships/image" Target="/media/image9d.jpg" Id="Rce746fa31fb94e5e" /><Relationship Type="http://schemas.openxmlformats.org/officeDocument/2006/relationships/image" Target="/media/image9e.jpg" Id="R54853875e16b41b3" /><Relationship Type="http://schemas.openxmlformats.org/officeDocument/2006/relationships/image" Target="/media/image9f.jpg" Id="R7db1f6a3f80f445e" /><Relationship Type="http://schemas.openxmlformats.org/officeDocument/2006/relationships/image" Target="/media/imagea0.jpg" Id="R09f7e76b94e646ae" /><Relationship Type="http://schemas.openxmlformats.org/officeDocument/2006/relationships/image" Target="/media/imagea1.jpg" Id="Rae7e25cd4bc040a6" /><Relationship Type="http://schemas.openxmlformats.org/officeDocument/2006/relationships/image" Target="/media/imagea2.jpg" Id="R60affaa861ab49ed" /><Relationship Type="http://schemas.openxmlformats.org/officeDocument/2006/relationships/image" Target="/media/imagea3.jpg" Id="R586e28b3d6ee4473" /><Relationship Type="http://schemas.openxmlformats.org/officeDocument/2006/relationships/image" Target="/media/imagea4.jpg" Id="R10b88ec261c94307" /><Relationship Type="http://schemas.openxmlformats.org/officeDocument/2006/relationships/image" Target="/media/imagea5.jpg" Id="Rd11cb557c37c416d" /><Relationship Type="http://schemas.openxmlformats.org/officeDocument/2006/relationships/image" Target="/media/imagea6.jpg" Id="R5ed1a650347548f6" /><Relationship Type="http://schemas.openxmlformats.org/officeDocument/2006/relationships/image" Target="/media/imagea7.jpg" Id="R774cf9e6eb67459f" /><Relationship Type="http://schemas.openxmlformats.org/officeDocument/2006/relationships/image" Target="/media/imagea8.jpg" Id="R636c0a7843004a03" /><Relationship Type="http://schemas.openxmlformats.org/officeDocument/2006/relationships/image" Target="/media/imagea9.jpg" Id="Ra30736c40c7f4381" /><Relationship Type="http://schemas.openxmlformats.org/officeDocument/2006/relationships/image" Target="/media/imageaa.jpg" Id="R612563e636e946cc" /><Relationship Type="http://schemas.openxmlformats.org/officeDocument/2006/relationships/image" Target="/media/imageab.jpg" Id="Rb7342d9477644989" /><Relationship Type="http://schemas.openxmlformats.org/officeDocument/2006/relationships/image" Target="/media/imageac.jpg" Id="Ra84b2c4ba6734639" /><Relationship Type="http://schemas.openxmlformats.org/officeDocument/2006/relationships/image" Target="/media/imagead.jpg" Id="R54f00155587346e8" /><Relationship Type="http://schemas.openxmlformats.org/officeDocument/2006/relationships/image" Target="/media/imageae.jpg" Id="Rb273e6182d704c4f" /><Relationship Type="http://schemas.openxmlformats.org/officeDocument/2006/relationships/image" Target="/media/imageaf.jpg" Id="R9072a5883e2e481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FICHOT</dc:creator>
  <keywords/>
  <dc:description/>
  <lastModifiedBy>beaune stidd</lastModifiedBy>
  <revision>6</revision>
  <dcterms:created xsi:type="dcterms:W3CDTF">2017-11-09T07:34:00.0000000Z</dcterms:created>
  <dcterms:modified xsi:type="dcterms:W3CDTF">2019-09-24T12:14:50.1759940Z</dcterms:modified>
</coreProperties>
</file>